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51AFA" w14:textId="77777777" w:rsidR="00C20A57" w:rsidRPr="00C20A57" w:rsidRDefault="00C20A57" w:rsidP="00606524">
      <w:pPr>
        <w:spacing w:line="360" w:lineRule="auto"/>
        <w:rPr>
          <w:rFonts w:ascii="Times New Roman" w:hAnsi="Times New Roman" w:cs="Times New Roman"/>
          <w:b/>
          <w:bCs/>
        </w:rPr>
      </w:pPr>
    </w:p>
    <w:p w14:paraId="22358D50" w14:textId="77777777" w:rsidR="00C20A57" w:rsidRPr="00C20A57" w:rsidRDefault="00C20A57" w:rsidP="00606524">
      <w:pPr>
        <w:spacing w:line="360" w:lineRule="auto"/>
        <w:rPr>
          <w:rFonts w:ascii="Times New Roman" w:hAnsi="Times New Roman" w:cs="Times New Roman"/>
          <w:b/>
          <w:bCs/>
        </w:rPr>
      </w:pPr>
    </w:p>
    <w:p w14:paraId="353E863A" w14:textId="77777777" w:rsidR="00C20A57" w:rsidRPr="00C20A57" w:rsidRDefault="00C20A57" w:rsidP="00606524">
      <w:pPr>
        <w:spacing w:line="360" w:lineRule="auto"/>
        <w:rPr>
          <w:rFonts w:ascii="Times New Roman" w:hAnsi="Times New Roman" w:cs="Times New Roman"/>
          <w:b/>
          <w:bCs/>
        </w:rPr>
      </w:pPr>
    </w:p>
    <w:p w14:paraId="168108F0" w14:textId="77777777" w:rsidR="00C20A57" w:rsidRPr="00C20A57" w:rsidRDefault="00C20A57" w:rsidP="00606524">
      <w:pPr>
        <w:spacing w:line="360" w:lineRule="auto"/>
        <w:rPr>
          <w:rFonts w:ascii="Times New Roman" w:hAnsi="Times New Roman" w:cs="Times New Roman"/>
          <w:b/>
          <w:bCs/>
        </w:rPr>
      </w:pPr>
    </w:p>
    <w:p w14:paraId="1E5AF1FF" w14:textId="77777777" w:rsidR="00C20A57" w:rsidRPr="00C20A57" w:rsidRDefault="00C20A57" w:rsidP="00606524">
      <w:pPr>
        <w:spacing w:line="360" w:lineRule="auto"/>
        <w:rPr>
          <w:rFonts w:ascii="Times New Roman" w:hAnsi="Times New Roman" w:cs="Times New Roman"/>
          <w:b/>
          <w:bCs/>
        </w:rPr>
      </w:pPr>
    </w:p>
    <w:p w14:paraId="56D0C07A" w14:textId="77777777" w:rsidR="00C20A57" w:rsidRPr="00C20A57" w:rsidRDefault="00C20A57" w:rsidP="00606524">
      <w:pPr>
        <w:spacing w:line="360" w:lineRule="auto"/>
        <w:rPr>
          <w:rFonts w:ascii="Times New Roman" w:hAnsi="Times New Roman" w:cs="Times New Roman"/>
          <w:b/>
          <w:bCs/>
        </w:rPr>
      </w:pPr>
    </w:p>
    <w:p w14:paraId="1ED830C1" w14:textId="77777777" w:rsidR="00C20A57" w:rsidRPr="00C20A57" w:rsidRDefault="00C20A57" w:rsidP="00606524">
      <w:pPr>
        <w:spacing w:line="360" w:lineRule="auto"/>
        <w:rPr>
          <w:rFonts w:ascii="Times New Roman" w:hAnsi="Times New Roman" w:cs="Times New Roman"/>
          <w:b/>
          <w:bCs/>
        </w:rPr>
      </w:pPr>
    </w:p>
    <w:p w14:paraId="4D45C048" w14:textId="77777777" w:rsidR="00C20A57" w:rsidRPr="00C20A57" w:rsidRDefault="00C20A57" w:rsidP="00606524">
      <w:pPr>
        <w:spacing w:line="360" w:lineRule="auto"/>
        <w:rPr>
          <w:rFonts w:ascii="Times New Roman" w:hAnsi="Times New Roman" w:cs="Times New Roman"/>
          <w:b/>
          <w:bCs/>
        </w:rPr>
      </w:pPr>
    </w:p>
    <w:p w14:paraId="5FC9BBF2" w14:textId="77777777" w:rsidR="00C20A57" w:rsidRPr="00C20A57" w:rsidRDefault="00C20A57" w:rsidP="00606524">
      <w:pPr>
        <w:spacing w:line="360" w:lineRule="auto"/>
        <w:rPr>
          <w:rFonts w:ascii="Times New Roman" w:hAnsi="Times New Roman" w:cs="Times New Roman"/>
          <w:b/>
          <w:bCs/>
        </w:rPr>
      </w:pPr>
    </w:p>
    <w:p w14:paraId="70E18CDA" w14:textId="1B077981" w:rsidR="00C20A57" w:rsidRPr="00C43AAC" w:rsidRDefault="00C43AAC" w:rsidP="00C43AAC">
      <w:pPr>
        <w:spacing w:line="360" w:lineRule="auto"/>
        <w:jc w:val="center"/>
        <w:rPr>
          <w:rFonts w:ascii="Arial" w:hAnsi="Arial" w:cs="Arial"/>
          <w:b/>
          <w:bCs/>
          <w:sz w:val="28"/>
          <w:szCs w:val="28"/>
        </w:rPr>
      </w:pPr>
      <w:r>
        <w:rPr>
          <w:rFonts w:ascii="Arial" w:hAnsi="Arial" w:cs="Arial"/>
          <w:b/>
          <w:bCs/>
          <w:sz w:val="28"/>
          <w:szCs w:val="28"/>
        </w:rPr>
        <w:t xml:space="preserve">An Evaluation of Encryption Schemes </w:t>
      </w:r>
      <w:r w:rsidR="00875F4A">
        <w:rPr>
          <w:rFonts w:ascii="Arial" w:hAnsi="Arial" w:cs="Arial"/>
          <w:b/>
          <w:bCs/>
          <w:sz w:val="28"/>
          <w:szCs w:val="28"/>
        </w:rPr>
        <w:t>that can</w:t>
      </w:r>
      <w:r>
        <w:rPr>
          <w:rFonts w:ascii="Arial" w:hAnsi="Arial" w:cs="Arial"/>
          <w:b/>
          <w:bCs/>
          <w:sz w:val="28"/>
          <w:szCs w:val="28"/>
        </w:rPr>
        <w:t xml:space="preserve"> Mitigat</w:t>
      </w:r>
      <w:r w:rsidR="00875F4A">
        <w:rPr>
          <w:rFonts w:ascii="Arial" w:hAnsi="Arial" w:cs="Arial"/>
          <w:b/>
          <w:bCs/>
          <w:sz w:val="28"/>
          <w:szCs w:val="28"/>
        </w:rPr>
        <w:t xml:space="preserve">e </w:t>
      </w:r>
      <w:r>
        <w:rPr>
          <w:rFonts w:ascii="Arial" w:hAnsi="Arial" w:cs="Arial"/>
          <w:b/>
          <w:bCs/>
          <w:sz w:val="28"/>
          <w:szCs w:val="28"/>
        </w:rPr>
        <w:t>Data Breaches on Cloud-based Systems</w:t>
      </w:r>
    </w:p>
    <w:p w14:paraId="573297B8" w14:textId="77777777" w:rsidR="00C20A57" w:rsidRPr="00C20A57" w:rsidRDefault="00C20A57" w:rsidP="00606524">
      <w:pPr>
        <w:spacing w:line="360" w:lineRule="auto"/>
        <w:rPr>
          <w:rFonts w:ascii="Times New Roman" w:hAnsi="Times New Roman" w:cs="Times New Roman"/>
          <w:b/>
          <w:bCs/>
        </w:rPr>
      </w:pPr>
    </w:p>
    <w:p w14:paraId="75B80C36" w14:textId="0DADF9A7" w:rsidR="00C20A57" w:rsidRDefault="00C43AAC" w:rsidP="00C43AAC">
      <w:pPr>
        <w:spacing w:line="360" w:lineRule="auto"/>
        <w:jc w:val="center"/>
        <w:rPr>
          <w:rFonts w:ascii="Times New Roman" w:hAnsi="Times New Roman" w:cs="Times New Roman"/>
        </w:rPr>
      </w:pPr>
      <w:r>
        <w:rPr>
          <w:rFonts w:ascii="Times New Roman" w:hAnsi="Times New Roman" w:cs="Times New Roman"/>
        </w:rPr>
        <w:t>Gabriel Ruggie</w:t>
      </w:r>
    </w:p>
    <w:p w14:paraId="094E9368" w14:textId="04866CCB" w:rsidR="00C43AAC" w:rsidRDefault="00C43AAC" w:rsidP="00C43AAC">
      <w:pPr>
        <w:spacing w:line="360" w:lineRule="auto"/>
        <w:jc w:val="center"/>
        <w:rPr>
          <w:rFonts w:ascii="Times New Roman" w:hAnsi="Times New Roman" w:cs="Times New Roman"/>
        </w:rPr>
      </w:pPr>
      <w:r>
        <w:rPr>
          <w:rFonts w:ascii="Times New Roman" w:hAnsi="Times New Roman" w:cs="Times New Roman"/>
        </w:rPr>
        <w:t>Department of Electrical and Computer Engineering</w:t>
      </w:r>
    </w:p>
    <w:p w14:paraId="3FFF471D" w14:textId="12696CFA" w:rsidR="00C43AAC" w:rsidRDefault="00C43AAC" w:rsidP="00C43AAC">
      <w:pPr>
        <w:spacing w:line="360" w:lineRule="auto"/>
        <w:jc w:val="center"/>
        <w:rPr>
          <w:rFonts w:ascii="Times New Roman" w:hAnsi="Times New Roman" w:cs="Times New Roman"/>
        </w:rPr>
      </w:pPr>
      <w:r>
        <w:rPr>
          <w:rFonts w:ascii="Times New Roman" w:hAnsi="Times New Roman" w:cs="Times New Roman"/>
        </w:rPr>
        <w:t>University of Wisconsin-Madison</w:t>
      </w:r>
    </w:p>
    <w:p w14:paraId="4B294DA0" w14:textId="77777777" w:rsidR="00C43AAC" w:rsidRDefault="00C43AAC" w:rsidP="00C43AAC">
      <w:pPr>
        <w:spacing w:line="360" w:lineRule="auto"/>
        <w:jc w:val="center"/>
        <w:rPr>
          <w:rFonts w:ascii="Times New Roman" w:hAnsi="Times New Roman" w:cs="Times New Roman"/>
        </w:rPr>
      </w:pPr>
    </w:p>
    <w:p w14:paraId="66894A9A" w14:textId="72A19491" w:rsidR="00C43AAC" w:rsidRDefault="00C43AAC" w:rsidP="00C43AAC">
      <w:pPr>
        <w:spacing w:line="360" w:lineRule="auto"/>
        <w:jc w:val="center"/>
        <w:rPr>
          <w:rFonts w:ascii="Times New Roman" w:hAnsi="Times New Roman" w:cs="Times New Roman"/>
        </w:rPr>
      </w:pPr>
      <w:r>
        <w:rPr>
          <w:rFonts w:ascii="Times New Roman" w:hAnsi="Times New Roman" w:cs="Times New Roman"/>
        </w:rPr>
        <w:t>InterEGR 397</w:t>
      </w:r>
    </w:p>
    <w:p w14:paraId="54A639A0" w14:textId="6907C1C8" w:rsidR="00C43AAC" w:rsidRDefault="00732FDD" w:rsidP="00C43AAC">
      <w:pPr>
        <w:spacing w:line="360" w:lineRule="auto"/>
        <w:jc w:val="center"/>
        <w:rPr>
          <w:rFonts w:ascii="Times New Roman" w:hAnsi="Times New Roman" w:cs="Times New Roman"/>
        </w:rPr>
      </w:pPr>
      <w:r>
        <w:rPr>
          <w:rFonts w:ascii="Times New Roman" w:hAnsi="Times New Roman" w:cs="Times New Roman"/>
        </w:rPr>
        <w:t>D</w:t>
      </w:r>
      <w:r w:rsidR="00C43AAC">
        <w:rPr>
          <w:rFonts w:ascii="Times New Roman" w:hAnsi="Times New Roman" w:cs="Times New Roman"/>
        </w:rPr>
        <w:t>r. Tom McGlamery</w:t>
      </w:r>
    </w:p>
    <w:p w14:paraId="77B0505F" w14:textId="0DFF996F" w:rsidR="00C20A57" w:rsidRDefault="00C43AAC" w:rsidP="00C43AAC">
      <w:pPr>
        <w:spacing w:line="360" w:lineRule="auto"/>
        <w:jc w:val="center"/>
        <w:rPr>
          <w:rFonts w:ascii="Times New Roman" w:hAnsi="Times New Roman" w:cs="Times New Roman"/>
        </w:rPr>
      </w:pPr>
      <w:r>
        <w:rPr>
          <w:rFonts w:ascii="Times New Roman" w:hAnsi="Times New Roman" w:cs="Times New Roman"/>
        </w:rPr>
        <w:t>December 17</w:t>
      </w:r>
      <w:r w:rsidRPr="00C43AAC">
        <w:rPr>
          <w:rFonts w:ascii="Times New Roman" w:hAnsi="Times New Roman" w:cs="Times New Roman"/>
          <w:vertAlign w:val="superscript"/>
        </w:rPr>
        <w:t>th</w:t>
      </w:r>
      <w:r>
        <w:rPr>
          <w:rFonts w:ascii="Times New Roman" w:hAnsi="Times New Roman" w:cs="Times New Roman"/>
        </w:rPr>
        <w:t>, 2023</w:t>
      </w:r>
    </w:p>
    <w:p w14:paraId="28B684E7" w14:textId="77777777" w:rsidR="00C43AAC" w:rsidRPr="00C20A57" w:rsidRDefault="00C43AAC" w:rsidP="00C43AAC">
      <w:pPr>
        <w:spacing w:line="360" w:lineRule="auto"/>
        <w:jc w:val="center"/>
        <w:rPr>
          <w:rFonts w:ascii="Times New Roman" w:hAnsi="Times New Roman" w:cs="Times New Roman"/>
          <w:b/>
          <w:bCs/>
        </w:rPr>
      </w:pPr>
    </w:p>
    <w:p w14:paraId="529F23CC" w14:textId="77777777" w:rsidR="00C20A57" w:rsidRDefault="00C20A57" w:rsidP="00606524">
      <w:pPr>
        <w:spacing w:line="360" w:lineRule="auto"/>
        <w:rPr>
          <w:rFonts w:ascii="Times New Roman" w:hAnsi="Times New Roman" w:cs="Times New Roman"/>
          <w:b/>
          <w:bCs/>
        </w:rPr>
      </w:pPr>
    </w:p>
    <w:p w14:paraId="62FED33F" w14:textId="77777777" w:rsidR="00C20A57" w:rsidRDefault="00C20A57" w:rsidP="00606524">
      <w:pPr>
        <w:spacing w:line="360" w:lineRule="auto"/>
        <w:rPr>
          <w:rFonts w:ascii="Times New Roman" w:hAnsi="Times New Roman" w:cs="Times New Roman"/>
          <w:b/>
          <w:bCs/>
        </w:rPr>
      </w:pPr>
    </w:p>
    <w:p w14:paraId="0D17BBB7" w14:textId="77777777" w:rsidR="00C20A57" w:rsidRDefault="00C20A57" w:rsidP="00606524">
      <w:pPr>
        <w:spacing w:line="360" w:lineRule="auto"/>
        <w:rPr>
          <w:rFonts w:ascii="Times New Roman" w:hAnsi="Times New Roman" w:cs="Times New Roman"/>
          <w:b/>
          <w:bCs/>
        </w:rPr>
      </w:pPr>
    </w:p>
    <w:p w14:paraId="40D2EA5F" w14:textId="77777777" w:rsidR="00C20A57" w:rsidRDefault="00C20A57" w:rsidP="00606524">
      <w:pPr>
        <w:spacing w:line="360" w:lineRule="auto"/>
        <w:rPr>
          <w:rFonts w:ascii="Times New Roman" w:hAnsi="Times New Roman" w:cs="Times New Roman"/>
          <w:b/>
          <w:bCs/>
        </w:rPr>
      </w:pPr>
    </w:p>
    <w:p w14:paraId="2C461E39" w14:textId="77777777" w:rsidR="00C20A57" w:rsidRPr="00C20A57" w:rsidRDefault="00C20A57" w:rsidP="00606524">
      <w:pPr>
        <w:spacing w:line="360" w:lineRule="auto"/>
        <w:rPr>
          <w:rFonts w:ascii="Times New Roman" w:hAnsi="Times New Roman" w:cs="Times New Roman"/>
          <w:b/>
          <w:bCs/>
        </w:rPr>
      </w:pPr>
    </w:p>
    <w:p w14:paraId="6551EE0F" w14:textId="77777777" w:rsidR="00C20A57" w:rsidRPr="00C20A57" w:rsidRDefault="00C20A57" w:rsidP="00606524">
      <w:pPr>
        <w:spacing w:line="360" w:lineRule="auto"/>
        <w:rPr>
          <w:rFonts w:ascii="Times New Roman" w:hAnsi="Times New Roman" w:cs="Times New Roman"/>
          <w:b/>
          <w:bCs/>
        </w:rPr>
      </w:pPr>
    </w:p>
    <w:p w14:paraId="4BD4DEB7" w14:textId="77777777" w:rsidR="00C20A57" w:rsidRPr="00C20A57" w:rsidRDefault="00C20A57" w:rsidP="00606524">
      <w:pPr>
        <w:spacing w:line="360" w:lineRule="auto"/>
        <w:rPr>
          <w:rFonts w:ascii="Times New Roman" w:hAnsi="Times New Roman" w:cs="Times New Roman"/>
          <w:b/>
          <w:bCs/>
        </w:rPr>
      </w:pPr>
    </w:p>
    <w:p w14:paraId="4757B543" w14:textId="77777777" w:rsidR="00C20A57" w:rsidRPr="00C20A57" w:rsidRDefault="00C20A57" w:rsidP="00606524">
      <w:pPr>
        <w:spacing w:line="360" w:lineRule="auto"/>
        <w:rPr>
          <w:rFonts w:ascii="Times New Roman" w:hAnsi="Times New Roman" w:cs="Times New Roman"/>
          <w:b/>
          <w:bCs/>
        </w:rPr>
      </w:pPr>
    </w:p>
    <w:p w14:paraId="28A93CA7" w14:textId="77777777" w:rsidR="00C20A57" w:rsidRPr="00C20A57" w:rsidRDefault="00C20A57" w:rsidP="00606524">
      <w:pPr>
        <w:spacing w:line="360" w:lineRule="auto"/>
        <w:rPr>
          <w:rFonts w:ascii="Times New Roman" w:hAnsi="Times New Roman" w:cs="Times New Roman"/>
          <w:b/>
          <w:bCs/>
        </w:rPr>
      </w:pPr>
    </w:p>
    <w:p w14:paraId="33F96654" w14:textId="77777777" w:rsidR="00C20A57" w:rsidRPr="00C20A57" w:rsidRDefault="00C20A57" w:rsidP="00606524">
      <w:pPr>
        <w:spacing w:line="360" w:lineRule="auto"/>
        <w:rPr>
          <w:rFonts w:ascii="Times New Roman" w:hAnsi="Times New Roman" w:cs="Times New Roman"/>
          <w:b/>
          <w:bCs/>
        </w:rPr>
      </w:pPr>
    </w:p>
    <w:p w14:paraId="432E39B2" w14:textId="77777777" w:rsidR="00C20A57" w:rsidRDefault="00C20A57" w:rsidP="00606524">
      <w:pPr>
        <w:spacing w:line="360" w:lineRule="auto"/>
        <w:rPr>
          <w:rFonts w:ascii="Arial" w:hAnsi="Arial" w:cs="Arial"/>
          <w:b/>
          <w:bCs/>
          <w:sz w:val="28"/>
          <w:szCs w:val="28"/>
        </w:rPr>
      </w:pPr>
    </w:p>
    <w:p w14:paraId="18F779D5" w14:textId="5414BD0A" w:rsidR="00B75762" w:rsidRPr="000E3F7D" w:rsidRDefault="00B75762" w:rsidP="000E3F7D">
      <w:pPr>
        <w:pStyle w:val="NormalWeb"/>
        <w:ind w:left="567" w:hanging="567"/>
        <w:rPr>
          <w:rFonts w:ascii="Arial" w:hAnsi="Arial" w:cs="Arial"/>
          <w:b/>
          <w:bCs/>
          <w:sz w:val="28"/>
          <w:szCs w:val="28"/>
        </w:rPr>
      </w:pPr>
      <w:r>
        <w:rPr>
          <w:rFonts w:ascii="Arial" w:hAnsi="Arial" w:cs="Arial"/>
          <w:b/>
          <w:bCs/>
          <w:sz w:val="28"/>
          <w:szCs w:val="28"/>
        </w:rPr>
        <w:lastRenderedPageBreak/>
        <w:t>Work Cited</w:t>
      </w:r>
    </w:p>
    <w:p w14:paraId="6909B14D" w14:textId="6B462B90" w:rsidR="00B75762" w:rsidRDefault="00B75762" w:rsidP="00B75762">
      <w:pPr>
        <w:pStyle w:val="NormalWeb"/>
        <w:ind w:left="567" w:hanging="567"/>
      </w:pPr>
      <w:r>
        <w:t>[</w:t>
      </w:r>
      <w:r>
        <w:t>1</w:t>
      </w:r>
      <w:r>
        <w:t xml:space="preserve">] 2022 Healthcare Data Breach Report - HIPAA Journal. (n.d.). </w:t>
      </w:r>
      <w:hyperlink r:id="rId7" w:history="1">
        <w:r w:rsidRPr="00FB5DAC">
          <w:rPr>
            <w:rStyle w:val="Hyperlink"/>
          </w:rPr>
          <w:t>https://www.hipaajournal.com/2022-healthcare-data-breach-report/</w:t>
        </w:r>
      </w:hyperlink>
    </w:p>
    <w:p w14:paraId="33E3B768" w14:textId="7E022A5F" w:rsidR="00B75762" w:rsidRDefault="00B75762" w:rsidP="00B75762">
      <w:pPr>
        <w:pStyle w:val="NormalWeb"/>
        <w:ind w:left="567" w:hanging="567"/>
      </w:pPr>
      <w:r>
        <w:t>[</w:t>
      </w:r>
      <w:r>
        <w:t>2</w:t>
      </w:r>
      <w:r>
        <w:t xml:space="preserve">] </w:t>
      </w:r>
      <w:r>
        <w:rPr>
          <w:i/>
          <w:iCs/>
        </w:rPr>
        <w:t>Asymmetric encryption: Definition, architecture, usage</w:t>
      </w:r>
      <w:r>
        <w:t xml:space="preserve">. Employee and Customer Identity Solutions. (n.d.). https://www.okta.com/identity-101/asymmetric-encryption/ </w:t>
      </w:r>
    </w:p>
    <w:p w14:paraId="41FFE1DB" w14:textId="3420707B" w:rsidR="00B75762" w:rsidRDefault="00B75762" w:rsidP="00B75762">
      <w:pPr>
        <w:pStyle w:val="NormalWeb"/>
        <w:ind w:left="567" w:hanging="567"/>
      </w:pPr>
      <w:r>
        <w:t>[</w:t>
      </w:r>
      <w:r>
        <w:t>3</w:t>
      </w:r>
      <w:r>
        <w:t xml:space="preserve">] </w:t>
      </w:r>
      <w:proofErr w:type="spellStart"/>
      <w:r>
        <w:t>Bitpanda</w:t>
      </w:r>
      <w:proofErr w:type="spellEnd"/>
      <w:r>
        <w:t xml:space="preserve">. (n.d.). </w:t>
      </w:r>
      <w:r>
        <w:rPr>
          <w:i/>
          <w:iCs/>
        </w:rPr>
        <w:t xml:space="preserve">What is asymmetric </w:t>
      </w:r>
      <w:proofErr w:type="gramStart"/>
      <w:r>
        <w:rPr>
          <w:i/>
          <w:iCs/>
        </w:rPr>
        <w:t>encryption?</w:t>
      </w:r>
      <w:r>
        <w:t>.</w:t>
      </w:r>
      <w:proofErr w:type="gramEnd"/>
      <w:r>
        <w:t xml:space="preserve"> - </w:t>
      </w:r>
      <w:proofErr w:type="spellStart"/>
      <w:r>
        <w:t>Bitpanda</w:t>
      </w:r>
      <w:proofErr w:type="spellEnd"/>
      <w:r>
        <w:t xml:space="preserve"> Academy. https://www.bitpanda.com/academy/en/lessons/what-is-asymmetric-encryption/ </w:t>
      </w:r>
    </w:p>
    <w:p w14:paraId="10885691" w14:textId="5B87DCCC" w:rsidR="00B75762" w:rsidRDefault="00B75762" w:rsidP="00B75762">
      <w:pPr>
        <w:pStyle w:val="NormalWeb"/>
        <w:ind w:left="567" w:hanging="567"/>
      </w:pPr>
      <w:r>
        <w:t>[</w:t>
      </w:r>
      <w:r>
        <w:t>4</w:t>
      </w:r>
      <w:r>
        <w:t xml:space="preserve">] Brush, K., </w:t>
      </w:r>
      <w:proofErr w:type="spellStart"/>
      <w:r>
        <w:t>Rosencrance</w:t>
      </w:r>
      <w:proofErr w:type="spellEnd"/>
      <w:r>
        <w:t xml:space="preserve">, L., &amp; Cobb, M. (2021, September 27). </w:t>
      </w:r>
      <w:r>
        <w:rPr>
          <w:i/>
          <w:iCs/>
        </w:rPr>
        <w:t xml:space="preserve">What is asymmetric cryptography? definition from </w:t>
      </w:r>
      <w:proofErr w:type="spellStart"/>
      <w:r>
        <w:rPr>
          <w:i/>
          <w:iCs/>
        </w:rPr>
        <w:t>searchsecurity</w:t>
      </w:r>
      <w:proofErr w:type="spellEnd"/>
      <w:r>
        <w:t xml:space="preserve">. Security. https://www.techtarget.com/searchsecurity/definition/asymmetric-cryptography </w:t>
      </w:r>
    </w:p>
    <w:p w14:paraId="596DC181" w14:textId="062E6E35" w:rsidR="00B75762" w:rsidRDefault="00B75762" w:rsidP="00B75762">
      <w:pPr>
        <w:pStyle w:val="NormalWeb"/>
        <w:ind w:left="567" w:hanging="567"/>
      </w:pPr>
      <w:r>
        <w:t>[</w:t>
      </w:r>
      <w:r>
        <w:t>5</w:t>
      </w:r>
      <w:r>
        <w:t xml:space="preserve">] Case, M. (n.d.). (rep.). </w:t>
      </w:r>
      <w:r>
        <w:rPr>
          <w:i/>
          <w:iCs/>
        </w:rPr>
        <w:t>A Beginner’s Guide to The General Number Field Sieve</w:t>
      </w:r>
      <w:r>
        <w:t xml:space="preserve">. Oregon State University. </w:t>
      </w:r>
    </w:p>
    <w:p w14:paraId="62A560FB" w14:textId="3E46908A" w:rsidR="00B75762" w:rsidRDefault="00B75762" w:rsidP="00B75762">
      <w:pPr>
        <w:pStyle w:val="NormalWeb"/>
        <w:ind w:left="567" w:hanging="567"/>
      </w:pPr>
      <w:r>
        <w:t>[</w:t>
      </w:r>
      <w:r>
        <w:t>6</w:t>
      </w:r>
      <w:r>
        <w:t xml:space="preserve">] Cordova, R. S., </w:t>
      </w:r>
      <w:proofErr w:type="spellStart"/>
      <w:r>
        <w:t>Maata</w:t>
      </w:r>
      <w:proofErr w:type="spellEnd"/>
      <w:r>
        <w:t xml:space="preserve">, R. L. R., </w:t>
      </w:r>
      <w:proofErr w:type="spellStart"/>
      <w:r>
        <w:t>Halibas</w:t>
      </w:r>
      <w:proofErr w:type="spellEnd"/>
      <w:r>
        <w:t>, A. S., &amp; Al-</w:t>
      </w:r>
      <w:proofErr w:type="spellStart"/>
      <w:r>
        <w:t>Azawi</w:t>
      </w:r>
      <w:proofErr w:type="spellEnd"/>
      <w:r>
        <w:t xml:space="preserve">, R. (2017). (tech.). </w:t>
      </w:r>
      <w:r>
        <w:rPr>
          <w:i/>
          <w:iCs/>
        </w:rPr>
        <w:t>Comparative Analysis on the Performance of Selected Algorithms in Cloud Computing</w:t>
      </w:r>
      <w:r>
        <w:t xml:space="preserve"> (pp. 1–4). ICECTA. </w:t>
      </w:r>
    </w:p>
    <w:p w14:paraId="7D866555" w14:textId="3423DB32" w:rsidR="00B75762" w:rsidRDefault="00B75762" w:rsidP="00B75762">
      <w:pPr>
        <w:pStyle w:val="NormalWeb"/>
        <w:ind w:left="567" w:hanging="567"/>
      </w:pPr>
      <w:r>
        <w:t>[</w:t>
      </w:r>
      <w:r>
        <w:t>7</w:t>
      </w:r>
      <w:r>
        <w:t xml:space="preserve">] </w:t>
      </w:r>
      <w:r>
        <w:rPr>
          <w:i/>
          <w:iCs/>
        </w:rPr>
        <w:t>Elliptic curve cryptography (ECC)</w:t>
      </w:r>
      <w:r>
        <w:t xml:space="preserve">. Elliptic Curve Cryptography (ECC) - Practical Cryptography for Developers. (n.d.). </w:t>
      </w:r>
      <w:hyperlink r:id="rId8" w:history="1">
        <w:r w:rsidRPr="00FB5DAC">
          <w:rPr>
            <w:rStyle w:val="Hyperlink"/>
          </w:rPr>
          <w:t>https://cryptobook.nakov.com/asymmetric-key-ciphers/elliptic-curve-cryptography-ecc</w:t>
        </w:r>
      </w:hyperlink>
    </w:p>
    <w:p w14:paraId="27EA5A27" w14:textId="5E9CD791" w:rsidR="00B75762" w:rsidRDefault="00B75762" w:rsidP="00B75762">
      <w:pPr>
        <w:pStyle w:val="NormalWeb"/>
        <w:ind w:left="567" w:hanging="567"/>
      </w:pPr>
      <w:r>
        <w:t>[</w:t>
      </w:r>
      <w:r>
        <w:t>8</w:t>
      </w:r>
      <w:r>
        <w:t xml:space="preserve">] </w:t>
      </w:r>
      <w:r>
        <w:rPr>
          <w:i/>
          <w:iCs/>
        </w:rPr>
        <w:t>Elliptic curve cryptography: Breaking security and a comparison with RSA</w:t>
      </w:r>
      <w:r>
        <w:t xml:space="preserve">. Andrea </w:t>
      </w:r>
      <w:proofErr w:type="spellStart"/>
      <w:r>
        <w:t>Corbellini</w:t>
      </w:r>
      <w:proofErr w:type="spellEnd"/>
      <w:r>
        <w:t xml:space="preserve"> Atom. (n.d.). https://andrea.corbellini.name/2015/06/08/elliptic-curve-cryptography-breaking-security-and-a-comparison-with-rsa/  </w:t>
      </w:r>
    </w:p>
    <w:p w14:paraId="64914FC6" w14:textId="4206BDAD" w:rsidR="00B75762" w:rsidRDefault="00B75762" w:rsidP="00B75762">
      <w:pPr>
        <w:pStyle w:val="NormalWeb"/>
        <w:ind w:left="567" w:hanging="567"/>
      </w:pPr>
      <w:r>
        <w:t>[</w:t>
      </w:r>
      <w:r>
        <w:t>9</w:t>
      </w:r>
      <w:r>
        <w:t xml:space="preserve">] </w:t>
      </w:r>
      <w:proofErr w:type="spellStart"/>
      <w:r w:rsidRPr="007E164C">
        <w:t>Gadad</w:t>
      </w:r>
      <w:proofErr w:type="spellEnd"/>
      <w:r w:rsidRPr="007E164C">
        <w:t xml:space="preserve">, A., &amp; </w:t>
      </w:r>
      <w:proofErr w:type="spellStart"/>
      <w:r w:rsidRPr="007E164C">
        <w:t>Anbusezhiyan</w:t>
      </w:r>
      <w:proofErr w:type="spellEnd"/>
      <w:r w:rsidRPr="007E164C">
        <w:t>, D. (2023). (rep.). Cloud security: literature survey (pp. 4734–2742). IJECE.</w:t>
      </w:r>
    </w:p>
    <w:p w14:paraId="35AE5551" w14:textId="0E20FCDA" w:rsidR="00B75762" w:rsidRDefault="00B75762" w:rsidP="00B75762">
      <w:pPr>
        <w:pStyle w:val="NormalWeb"/>
        <w:ind w:left="567" w:hanging="567"/>
      </w:pPr>
      <w:r>
        <w:t>[</w:t>
      </w:r>
      <w:r>
        <w:t>10</w:t>
      </w:r>
      <w:r>
        <w:t xml:space="preserve">] </w:t>
      </w:r>
      <w:proofErr w:type="spellStart"/>
      <w:r>
        <w:t>Gajra</w:t>
      </w:r>
      <w:proofErr w:type="spellEnd"/>
      <w:r>
        <w:t xml:space="preserve">, N., Khan, S. S., &amp; Rane, P. (2014). (tech.). </w:t>
      </w:r>
      <w:r>
        <w:rPr>
          <w:i/>
          <w:iCs/>
        </w:rPr>
        <w:t>Private Cloud Security: Secured user Authentication by using Enhanced Hybrid Algorithm</w:t>
      </w:r>
      <w:r>
        <w:t xml:space="preserve"> (pp. 1–6). IEEE. </w:t>
      </w:r>
    </w:p>
    <w:p w14:paraId="7C0BDDF6" w14:textId="2FA6B634" w:rsidR="00B75762" w:rsidRDefault="00B75762" w:rsidP="00B75762">
      <w:pPr>
        <w:spacing w:line="360" w:lineRule="auto"/>
        <w:rPr>
          <w:rFonts w:ascii="Times New Roman" w:hAnsi="Times New Roman" w:cs="Times New Roman"/>
        </w:rPr>
      </w:pPr>
      <w:r w:rsidRPr="00552A12">
        <w:rPr>
          <w:rFonts w:ascii="Times New Roman" w:hAnsi="Times New Roman" w:cs="Times New Roman"/>
        </w:rPr>
        <w:t>[</w:t>
      </w:r>
      <w:r>
        <w:rPr>
          <w:rFonts w:ascii="Times New Roman" w:hAnsi="Times New Roman" w:cs="Times New Roman"/>
        </w:rPr>
        <w:t>11</w:t>
      </w:r>
      <w:r w:rsidRPr="00552A12">
        <w:rPr>
          <w:rFonts w:ascii="Times New Roman" w:hAnsi="Times New Roman" w:cs="Times New Roman"/>
        </w:rPr>
        <w:t xml:space="preserve">] </w:t>
      </w:r>
      <w:r w:rsidRPr="00552A12">
        <w:rPr>
          <w:rFonts w:ascii="Times New Roman" w:hAnsi="Times New Roman" w:cs="Times New Roman"/>
          <w:i/>
          <w:iCs/>
        </w:rPr>
        <w:t>Graphing calculator</w:t>
      </w:r>
      <w:r w:rsidRPr="00552A12">
        <w:rPr>
          <w:rFonts w:ascii="Times New Roman" w:hAnsi="Times New Roman" w:cs="Times New Roman"/>
        </w:rPr>
        <w:t xml:space="preserve">. Desmos. (n.d.). https://www.desmos.com/calculator </w:t>
      </w:r>
    </w:p>
    <w:p w14:paraId="6E4F28E4" w14:textId="4AFB4954" w:rsidR="00B75762" w:rsidRDefault="00B75762" w:rsidP="00B75762">
      <w:pPr>
        <w:pStyle w:val="NormalWeb"/>
        <w:ind w:left="567" w:hanging="567"/>
      </w:pPr>
      <w:r>
        <w:t>[</w:t>
      </w:r>
      <w:r>
        <w:t>12</w:t>
      </w:r>
      <w:r>
        <w:t xml:space="preserve">] Herold, R. (2020, March 21). </w:t>
      </w:r>
      <w:r>
        <w:rPr>
          <w:i/>
          <w:iCs/>
        </w:rPr>
        <w:t>Top 4 reasons encryption is not used</w:t>
      </w:r>
      <w:r>
        <w:t xml:space="preserve">. Privacy and Security Brainiacs. https://privacysecuritybrainiacs.com/privacy-professor-blog/top-four-reasons-encryption-is-not-used/ </w:t>
      </w:r>
    </w:p>
    <w:p w14:paraId="6DE09CD9" w14:textId="15D02E3C" w:rsidR="00B75762" w:rsidRDefault="00B75762" w:rsidP="00B75762">
      <w:pPr>
        <w:pStyle w:val="NormalWeb"/>
        <w:ind w:left="567" w:hanging="567"/>
      </w:pPr>
      <w:r>
        <w:t>[</w:t>
      </w:r>
      <w:r>
        <w:t>13</w:t>
      </w:r>
      <w:r>
        <w:t xml:space="preserve">] IBM Security. (2022). (rep.). </w:t>
      </w:r>
      <w:r>
        <w:rPr>
          <w:i/>
          <w:iCs/>
        </w:rPr>
        <w:t>Cost of Data Breach Report 2022</w:t>
      </w:r>
      <w:r>
        <w:t xml:space="preserve"> (pp. 1–59). Armonk, New York: IBM Corporation. </w:t>
      </w:r>
    </w:p>
    <w:p w14:paraId="5CEE31EF" w14:textId="4D444A23" w:rsidR="00B75762" w:rsidRPr="00606524" w:rsidRDefault="00B75762" w:rsidP="00B75762">
      <w:pPr>
        <w:spacing w:line="360" w:lineRule="auto"/>
        <w:rPr>
          <w:rFonts w:ascii="Times New Roman" w:hAnsi="Times New Roman" w:cs="Times New Roman"/>
        </w:rPr>
      </w:pPr>
      <w:r>
        <w:rPr>
          <w:rFonts w:ascii="Times New Roman" w:hAnsi="Times New Roman" w:cs="Times New Roman"/>
        </w:rPr>
        <w:lastRenderedPageBreak/>
        <w:t>[</w:t>
      </w:r>
      <w:r>
        <w:rPr>
          <w:rFonts w:ascii="Times New Roman" w:hAnsi="Times New Roman" w:cs="Times New Roman"/>
        </w:rPr>
        <w:t>14</w:t>
      </w:r>
      <w:r>
        <w:rPr>
          <w:rFonts w:ascii="Times New Roman" w:hAnsi="Times New Roman" w:cs="Times New Roman"/>
        </w:rPr>
        <w:t xml:space="preserve">] </w:t>
      </w:r>
      <w:r w:rsidRPr="005A18B8">
        <w:rPr>
          <w:rFonts w:ascii="Times New Roman" w:hAnsi="Times New Roman" w:cs="Times New Roman"/>
        </w:rPr>
        <w:t xml:space="preserve">Just, J., &amp; Coffey, J. An Assessment of Attacks Strategies on the RSA Public-Key </w:t>
      </w:r>
      <w:r w:rsidRPr="005A18B8">
        <w:rPr>
          <w:rFonts w:ascii="Times New Roman" w:hAnsi="Times New Roman" w:cs="Times New Roman"/>
        </w:rPr>
        <w:tab/>
        <w:t>Cryptosystem.</w:t>
      </w:r>
    </w:p>
    <w:p w14:paraId="38FE7677" w14:textId="6D50D690" w:rsidR="00B75762" w:rsidRDefault="00B75762" w:rsidP="00B75762">
      <w:pPr>
        <w:pStyle w:val="NormalWeb"/>
        <w:ind w:left="567" w:hanging="567"/>
      </w:pPr>
      <w:r>
        <w:t>[</w:t>
      </w:r>
      <w:r>
        <w:t>15</w:t>
      </w:r>
      <w:r>
        <w:t xml:space="preserve">] Office of Justice Programs, &amp; Harrell, E., Victims of Identity Theft, 2018 1–29 (2021). Washington DC; Bureau of Justice Statistics. </w:t>
      </w:r>
    </w:p>
    <w:p w14:paraId="15138880" w14:textId="43F930E4" w:rsidR="00B75762" w:rsidRDefault="00B75762" w:rsidP="00B75762">
      <w:pPr>
        <w:pStyle w:val="NormalWeb"/>
        <w:ind w:left="567" w:hanging="567"/>
      </w:pPr>
      <w:r>
        <w:t>[</w:t>
      </w:r>
      <w:r>
        <w:t>16</w:t>
      </w:r>
      <w:r>
        <w:t xml:space="preserve">] Pandey, K., &amp; Sharma, D. (2023). (rep.). </w:t>
      </w:r>
      <w:r>
        <w:rPr>
          <w:i/>
          <w:iCs/>
        </w:rPr>
        <w:t>Advances in Data Security Through Elliptical Curve Cryptography</w:t>
      </w:r>
      <w:r>
        <w:t xml:space="preserve"> (pp. 1–7). Raipur, India: AIP Publishing. </w:t>
      </w:r>
    </w:p>
    <w:p w14:paraId="2968651A" w14:textId="1DA46D64" w:rsidR="00B75762" w:rsidRDefault="00B75762" w:rsidP="00B75762">
      <w:pPr>
        <w:pStyle w:val="NormalWeb"/>
        <w:ind w:left="567" w:hanging="567"/>
      </w:pPr>
      <w:r>
        <w:t>[</w:t>
      </w:r>
      <w:r>
        <w:t>17</w:t>
      </w:r>
      <w:r>
        <w:t xml:space="preserve">] Peter Smirnoff &amp; Dawn M. Turner (guests). (2023, March 14). </w:t>
      </w:r>
      <w:r>
        <w:rPr>
          <w:i/>
          <w:iCs/>
        </w:rPr>
        <w:t>Symmetric key encryption - why, where and how it’s used in banking</w:t>
      </w:r>
      <w:r>
        <w:t xml:space="preserve">. Secure Cryptographic Solutions. https://www.cryptomathic.com/news-events/blog/symmetric-key-encryption-why-where-and-how-its-used-in-banking </w:t>
      </w:r>
    </w:p>
    <w:p w14:paraId="24FB5EAE" w14:textId="0DCF7820" w:rsidR="00B75762" w:rsidRDefault="00B75762" w:rsidP="00B75762">
      <w:pPr>
        <w:spacing w:line="360" w:lineRule="auto"/>
        <w:rPr>
          <w:rFonts w:ascii="Times New Roman" w:hAnsi="Times New Roman" w:cs="Times New Roman"/>
        </w:rPr>
      </w:pPr>
      <w:r w:rsidRPr="00690F56">
        <w:rPr>
          <w:rFonts w:ascii="Times New Roman" w:hAnsi="Times New Roman" w:cs="Times New Roman"/>
        </w:rPr>
        <w:t>[</w:t>
      </w:r>
      <w:r>
        <w:rPr>
          <w:rFonts w:ascii="Times New Roman" w:hAnsi="Times New Roman" w:cs="Times New Roman"/>
        </w:rPr>
        <w:t>18</w:t>
      </w:r>
      <w:r w:rsidRPr="00690F56">
        <w:rPr>
          <w:rFonts w:ascii="Times New Roman" w:hAnsi="Times New Roman" w:cs="Times New Roman"/>
        </w:rPr>
        <w:t xml:space="preserve">] </w:t>
      </w:r>
      <w:proofErr w:type="spellStart"/>
      <w:r w:rsidRPr="00690F56">
        <w:rPr>
          <w:rFonts w:ascii="Times New Roman" w:hAnsi="Times New Roman" w:cs="Times New Roman"/>
        </w:rPr>
        <w:t>Pharkkavi</w:t>
      </w:r>
      <w:proofErr w:type="spellEnd"/>
      <w:r w:rsidRPr="00690F56">
        <w:rPr>
          <w:rFonts w:ascii="Times New Roman" w:hAnsi="Times New Roman" w:cs="Times New Roman"/>
        </w:rPr>
        <w:t xml:space="preserve">, D., &amp; </w:t>
      </w:r>
      <w:proofErr w:type="spellStart"/>
      <w:r w:rsidRPr="00690F56">
        <w:rPr>
          <w:rFonts w:ascii="Times New Roman" w:hAnsi="Times New Roman" w:cs="Times New Roman"/>
        </w:rPr>
        <w:t>Maruthanayagam</w:t>
      </w:r>
      <w:proofErr w:type="spellEnd"/>
      <w:r w:rsidRPr="00690F56">
        <w:rPr>
          <w:rFonts w:ascii="Times New Roman" w:hAnsi="Times New Roman" w:cs="Times New Roman"/>
        </w:rPr>
        <w:t xml:space="preserve">, D. (2018). Time Complexity Analysis of RSA and ECC </w:t>
      </w:r>
    </w:p>
    <w:p w14:paraId="5A6BF095" w14:textId="77777777" w:rsidR="00B75762" w:rsidRPr="00606524" w:rsidRDefault="00B75762" w:rsidP="00B75762">
      <w:pPr>
        <w:spacing w:line="360" w:lineRule="auto"/>
        <w:ind w:left="720"/>
        <w:rPr>
          <w:rFonts w:ascii="Times New Roman" w:hAnsi="Times New Roman" w:cs="Times New Roman"/>
        </w:rPr>
      </w:pPr>
      <w:r w:rsidRPr="00690F56">
        <w:rPr>
          <w:rFonts w:ascii="Times New Roman" w:hAnsi="Times New Roman" w:cs="Times New Roman"/>
        </w:rPr>
        <w:t xml:space="preserve">Based Security Algorithms in Cloud Data. </w:t>
      </w:r>
      <w:r w:rsidRPr="00690F56">
        <w:rPr>
          <w:rFonts w:ascii="Times New Roman" w:hAnsi="Times New Roman" w:cs="Times New Roman"/>
          <w:i/>
          <w:iCs/>
        </w:rPr>
        <w:t>International Journal of Advanced Research in Computer Science</w:t>
      </w:r>
      <w:r w:rsidRPr="00690F56">
        <w:rPr>
          <w:rFonts w:ascii="Times New Roman" w:hAnsi="Times New Roman" w:cs="Times New Roman"/>
        </w:rPr>
        <w:t xml:space="preserve">, </w:t>
      </w:r>
      <w:r w:rsidRPr="00690F56">
        <w:rPr>
          <w:rFonts w:ascii="Times New Roman" w:hAnsi="Times New Roman" w:cs="Times New Roman"/>
          <w:i/>
          <w:iCs/>
        </w:rPr>
        <w:t>9</w:t>
      </w:r>
      <w:r w:rsidRPr="00690F56">
        <w:rPr>
          <w:rFonts w:ascii="Times New Roman" w:hAnsi="Times New Roman" w:cs="Times New Roman"/>
        </w:rPr>
        <w:t>(3)</w:t>
      </w:r>
      <w:r>
        <w:rPr>
          <w:rFonts w:ascii="Times New Roman" w:hAnsi="Times New Roman" w:cs="Times New Roman"/>
        </w:rPr>
        <w:t xml:space="preserve"> </w:t>
      </w:r>
      <w:r w:rsidRPr="00690F56">
        <w:rPr>
          <w:rFonts w:ascii="Times New Roman" w:hAnsi="Times New Roman" w:cs="Times New Roman"/>
        </w:rPr>
        <w:t xml:space="preserve">https://doi.org/http://dx.doi.org/10.26483/ijarcs.v9i3.6104 </w:t>
      </w:r>
    </w:p>
    <w:p w14:paraId="79F966E2" w14:textId="12D7883C" w:rsidR="00B75762" w:rsidRDefault="00B75762" w:rsidP="00B75762">
      <w:pPr>
        <w:pStyle w:val="NormalWeb"/>
        <w:ind w:left="567" w:hanging="567"/>
      </w:pPr>
      <w:r>
        <w:t>[</w:t>
      </w:r>
      <w:r>
        <w:t>19</w:t>
      </w:r>
      <w:r>
        <w:t xml:space="preserve">] </w:t>
      </w:r>
      <w:proofErr w:type="spellStart"/>
      <w:r>
        <w:t>Preez</w:t>
      </w:r>
      <w:proofErr w:type="spellEnd"/>
      <w:r>
        <w:t xml:space="preserve">, P. P. du. (2020, October 6). </w:t>
      </w:r>
      <w:r>
        <w:rPr>
          <w:i/>
          <w:iCs/>
        </w:rPr>
        <w:t>Understanding EC Diffie-Hellman</w:t>
      </w:r>
      <w:r>
        <w:t xml:space="preserve">. Medium. https://medium.com/swlh/understanding-ec-diffie-hellman-9c07be338d4a </w:t>
      </w:r>
    </w:p>
    <w:p w14:paraId="6FECD560" w14:textId="0EF14C4F" w:rsidR="00B75762" w:rsidRDefault="00B75762" w:rsidP="00B75762">
      <w:pPr>
        <w:pStyle w:val="NormalWeb"/>
        <w:ind w:left="567" w:hanging="567"/>
      </w:pPr>
      <w:r>
        <w:t>[</w:t>
      </w:r>
      <w:r>
        <w:t>20</w:t>
      </w:r>
      <w:r>
        <w:t xml:space="preserve">] Sharma, S., &amp; </w:t>
      </w:r>
      <w:proofErr w:type="spellStart"/>
      <w:r>
        <w:t>Pokharana</w:t>
      </w:r>
      <w:proofErr w:type="spellEnd"/>
      <w:r>
        <w:t xml:space="preserve">, A. (2021). (tech.). </w:t>
      </w:r>
      <w:r>
        <w:rPr>
          <w:i/>
          <w:iCs/>
        </w:rPr>
        <w:t>Comparative Analysis of AES-ECC and AES-ECDH Hybrid Models for a Client-Server System</w:t>
      </w:r>
      <w:r>
        <w:t xml:space="preserve"> (pp. 1–7). Bangalore, India: GCAT. </w:t>
      </w:r>
    </w:p>
    <w:p w14:paraId="6BC2A5A7" w14:textId="2D57CF05" w:rsidR="00B75762" w:rsidRPr="000D79E0" w:rsidRDefault="00B75762" w:rsidP="00B75762">
      <w:pPr>
        <w:pStyle w:val="NormalWeb"/>
        <w:ind w:left="567" w:hanging="567"/>
      </w:pPr>
      <w:r w:rsidRPr="000D79E0">
        <w:t>[</w:t>
      </w:r>
      <w:r>
        <w:t>21</w:t>
      </w:r>
      <w:r w:rsidRPr="000D79E0">
        <w:t>] Smart, N. The Discrete Logarithm Problem on Elliptic Curves of Trace One. </w:t>
      </w:r>
      <w:r w:rsidRPr="000D79E0">
        <w:rPr>
          <w:i/>
          <w:iCs/>
        </w:rPr>
        <w:t>J. Cryptology</w:t>
      </w:r>
      <w:r w:rsidRPr="000D79E0">
        <w:t xml:space="preserve"> 12, </w:t>
      </w:r>
    </w:p>
    <w:p w14:paraId="2559F985" w14:textId="77777777" w:rsidR="00B75762" w:rsidRDefault="00B75762" w:rsidP="00B75762">
      <w:pPr>
        <w:pStyle w:val="NormalWeb"/>
        <w:ind w:left="567" w:hanging="567"/>
      </w:pPr>
      <w:r w:rsidRPr="000D79E0">
        <w:tab/>
        <w:t xml:space="preserve">193–196 (1999). </w:t>
      </w:r>
      <w:hyperlink r:id="rId9" w:history="1">
        <w:r w:rsidRPr="000D79E0">
          <w:rPr>
            <w:rStyle w:val="Hyperlink"/>
          </w:rPr>
          <w:t>https://doi.org/10.1007/s001459900052</w:t>
        </w:r>
      </w:hyperlink>
    </w:p>
    <w:p w14:paraId="07C634EB" w14:textId="4FD97A00" w:rsidR="00B75762" w:rsidRDefault="00B75762" w:rsidP="00B75762">
      <w:pPr>
        <w:pStyle w:val="NormalWeb"/>
        <w:ind w:left="567" w:hanging="567"/>
      </w:pPr>
      <w:r>
        <w:t>[</w:t>
      </w:r>
      <w:r>
        <w:t>22</w:t>
      </w:r>
      <w:r>
        <w:t xml:space="preserve">] </w:t>
      </w:r>
      <w:proofErr w:type="spellStart"/>
      <w:r>
        <w:t>Stevenhagen</w:t>
      </w:r>
      <w:proofErr w:type="spellEnd"/>
      <w:r>
        <w:t xml:space="preserve">, P. (2008). (tech.). </w:t>
      </w:r>
      <w:r>
        <w:rPr>
          <w:i/>
          <w:iCs/>
        </w:rPr>
        <w:t>The number field sieve</w:t>
      </w:r>
      <w:r>
        <w:t xml:space="preserve"> (Vol. 44, pp. 1–18). The Netherlands: MSRI. </w:t>
      </w:r>
    </w:p>
    <w:p w14:paraId="59E8C76D" w14:textId="1DC9A9D0" w:rsidR="00B75762" w:rsidRDefault="00B75762" w:rsidP="00B75762">
      <w:pPr>
        <w:pStyle w:val="NormalWeb"/>
        <w:ind w:left="567" w:hanging="567"/>
      </w:pPr>
      <w:r>
        <w:t>[</w:t>
      </w:r>
      <w:r>
        <w:t>23</w:t>
      </w:r>
      <w:r>
        <w:t xml:space="preserve">] Sullivan, N., Kwiatkowski, K., </w:t>
      </w:r>
      <w:proofErr w:type="spellStart"/>
      <w:r>
        <w:t>Faz</w:t>
      </w:r>
      <w:proofErr w:type="spellEnd"/>
      <w:r>
        <w:t xml:space="preserve">-Hernández, A., Grant, D., Krasnov, V., &amp; Graham-Cumming, J. (2023, October 24). </w:t>
      </w:r>
      <w:r>
        <w:rPr>
          <w:i/>
          <w:iCs/>
        </w:rPr>
        <w:t>A (relatively easy to understand) primer on elliptic curve cryptography</w:t>
      </w:r>
      <w:r>
        <w:t xml:space="preserve">. The Cloudflare Blog. https://blog.cloudflare.com/a-relatively-easy-to-understand-primer-on-elliptic-curve-cryptography/ </w:t>
      </w:r>
    </w:p>
    <w:p w14:paraId="5237994E" w14:textId="5E128D2D" w:rsidR="00B75762" w:rsidRDefault="00B75762" w:rsidP="00B75762">
      <w:pPr>
        <w:pStyle w:val="NormalWeb"/>
        <w:ind w:left="567" w:hanging="567"/>
      </w:pPr>
      <w:r>
        <w:t>[</w:t>
      </w:r>
      <w:r>
        <w:t>24</w:t>
      </w:r>
      <w:r>
        <w:t xml:space="preserve">] Team, D. (2023, August 7). </w:t>
      </w:r>
      <w:r>
        <w:rPr>
          <w:i/>
          <w:iCs/>
        </w:rPr>
        <w:t>Secure Key Management Strategies in cryptography</w:t>
      </w:r>
      <w:r>
        <w:t xml:space="preserve">. </w:t>
      </w:r>
      <w:proofErr w:type="spellStart"/>
      <w:r>
        <w:t>Daisie</w:t>
      </w:r>
      <w:proofErr w:type="spellEnd"/>
      <w:r>
        <w:t xml:space="preserve"> Blog. https://blog.daisie.com/secure-key-management-strategies-in-cryptography/#:~:text=Use%20Hardware%20Security%20Modules%20(HSMs,securely%20and%20prevent%20unauthorized%20access. </w:t>
      </w:r>
    </w:p>
    <w:p w14:paraId="3A013714" w14:textId="1D8857CC" w:rsidR="00B75762" w:rsidRDefault="00B75762" w:rsidP="00B75762">
      <w:pPr>
        <w:pStyle w:val="NormalWeb"/>
        <w:ind w:left="567" w:hanging="567"/>
      </w:pPr>
      <w:r>
        <w:t>[</w:t>
      </w:r>
      <w:r>
        <w:t>25</w:t>
      </w:r>
      <w:r>
        <w:t xml:space="preserve">] The Thales Group. (n.d.). (rep.). </w:t>
      </w:r>
      <w:r>
        <w:rPr>
          <w:i/>
          <w:iCs/>
        </w:rPr>
        <w:t>2023 Cloud Security Study: Global Edition</w:t>
      </w:r>
      <w:r>
        <w:t xml:space="preserve"> (pp. 1–17). The Thales Group. </w:t>
      </w:r>
    </w:p>
    <w:p w14:paraId="5BAAC9C3" w14:textId="2BEFB7A9" w:rsidR="00B75762" w:rsidRDefault="00B75762" w:rsidP="00B75762">
      <w:pPr>
        <w:spacing w:line="360" w:lineRule="auto"/>
        <w:rPr>
          <w:rFonts w:ascii="Times New Roman" w:hAnsi="Times New Roman" w:cs="Times New Roman"/>
          <w:i/>
          <w:iCs/>
        </w:rPr>
      </w:pPr>
      <w:r w:rsidRPr="0092114F">
        <w:rPr>
          <w:rFonts w:ascii="Times New Roman" w:hAnsi="Times New Roman" w:cs="Times New Roman"/>
        </w:rPr>
        <w:lastRenderedPageBreak/>
        <w:t>[</w:t>
      </w:r>
      <w:r>
        <w:rPr>
          <w:rFonts w:ascii="Times New Roman" w:hAnsi="Times New Roman" w:cs="Times New Roman"/>
        </w:rPr>
        <w:t>26</w:t>
      </w:r>
      <w:r w:rsidRPr="0092114F">
        <w:rPr>
          <w:rFonts w:ascii="Times New Roman" w:hAnsi="Times New Roman" w:cs="Times New Roman"/>
        </w:rPr>
        <w:t xml:space="preserve">] Varma, C. (2018). (tech.). </w:t>
      </w:r>
      <w:r w:rsidRPr="0092114F">
        <w:rPr>
          <w:rFonts w:ascii="Times New Roman" w:hAnsi="Times New Roman" w:cs="Times New Roman"/>
          <w:i/>
          <w:iCs/>
        </w:rPr>
        <w:t xml:space="preserve">A Study of the ECC, RSA, and the Diffie-Hellman Algorithms in </w:t>
      </w:r>
    </w:p>
    <w:p w14:paraId="420B3354" w14:textId="77777777" w:rsidR="00B75762" w:rsidRPr="0092114F" w:rsidRDefault="00B75762" w:rsidP="00B75762">
      <w:pPr>
        <w:spacing w:line="360" w:lineRule="auto"/>
        <w:ind w:firstLine="720"/>
        <w:rPr>
          <w:rFonts w:ascii="Times New Roman" w:hAnsi="Times New Roman" w:cs="Times New Roman"/>
        </w:rPr>
      </w:pPr>
      <w:r w:rsidRPr="0092114F">
        <w:rPr>
          <w:rFonts w:ascii="Times New Roman" w:hAnsi="Times New Roman" w:cs="Times New Roman"/>
          <w:i/>
          <w:iCs/>
        </w:rPr>
        <w:t>Network Security</w:t>
      </w:r>
      <w:r w:rsidRPr="0092114F">
        <w:rPr>
          <w:rFonts w:ascii="Times New Roman" w:hAnsi="Times New Roman" w:cs="Times New Roman"/>
        </w:rPr>
        <w:t xml:space="preserve">. Coimbatore, </w:t>
      </w:r>
      <w:r w:rsidRPr="0092114F">
        <w:rPr>
          <w:rFonts w:ascii="Times New Roman" w:hAnsi="Times New Roman" w:cs="Times New Roman"/>
        </w:rPr>
        <w:tab/>
        <w:t xml:space="preserve">India: IEEE. </w:t>
      </w:r>
    </w:p>
    <w:p w14:paraId="42BCF029" w14:textId="215C00DB" w:rsidR="00B75762" w:rsidRDefault="00B75762" w:rsidP="00B75762">
      <w:pPr>
        <w:pStyle w:val="NormalWeb"/>
        <w:ind w:left="567" w:hanging="567"/>
      </w:pPr>
      <w:r>
        <w:t>[</w:t>
      </w:r>
      <w:r>
        <w:t>27</w:t>
      </w:r>
      <w:r>
        <w:t xml:space="preserve">] Verma, S. K., &amp; Ojha, D. B. (2012). (rep.). </w:t>
      </w:r>
      <w:r>
        <w:rPr>
          <w:i/>
          <w:iCs/>
        </w:rPr>
        <w:t>A Discussion on Elliptic Curve Cryptography and Its Applications</w:t>
      </w:r>
      <w:r>
        <w:t xml:space="preserve"> (1st ed., Vol. 9, pp. 74–77). Ghaziabad, India: IJCSI. </w:t>
      </w:r>
    </w:p>
    <w:p w14:paraId="65563C25" w14:textId="5BA823E3" w:rsidR="00B75762" w:rsidRDefault="00B75762" w:rsidP="00B75762">
      <w:pPr>
        <w:pStyle w:val="NormalWeb"/>
        <w:ind w:left="567" w:hanging="567"/>
      </w:pPr>
      <w:r>
        <w:t>[</w:t>
      </w:r>
      <w:r>
        <w:t>28</w:t>
      </w:r>
      <w:r>
        <w:t xml:space="preserve">] Wikimedia Foundation. (2023d, December 16). </w:t>
      </w:r>
      <w:r>
        <w:rPr>
          <w:i/>
          <w:iCs/>
        </w:rPr>
        <w:t>Diffie–Hellman Key Exchange</w:t>
      </w:r>
      <w:r>
        <w:t xml:space="preserve">. Wikipedia. https://en.wikipedia.org/wiki/Diffie%E2%80%93Hellman_key_exchange </w:t>
      </w:r>
    </w:p>
    <w:p w14:paraId="384E3CD2" w14:textId="25F9227E" w:rsidR="00B75762" w:rsidRDefault="00B75762" w:rsidP="00B75762">
      <w:pPr>
        <w:pStyle w:val="NormalWeb"/>
        <w:ind w:left="567" w:hanging="567"/>
      </w:pPr>
      <w:r>
        <w:t>[</w:t>
      </w:r>
      <w:r>
        <w:t>29</w:t>
      </w:r>
      <w:r>
        <w:t xml:space="preserve">] Wikimedia Foundation. (2023, October 24). </w:t>
      </w:r>
      <w:r>
        <w:rPr>
          <w:i/>
          <w:iCs/>
        </w:rPr>
        <w:t>Discrete logarithm</w:t>
      </w:r>
      <w:r>
        <w:t xml:space="preserve">. Wikipedia. https://en.wikipedia.org/wiki/Discrete_logarithm </w:t>
      </w:r>
    </w:p>
    <w:p w14:paraId="2C8014EA" w14:textId="459956EF" w:rsidR="00B75762" w:rsidRDefault="00B75762" w:rsidP="00B75762">
      <w:pPr>
        <w:pStyle w:val="NormalWeb"/>
        <w:ind w:left="567" w:hanging="567"/>
      </w:pPr>
      <w:r>
        <w:t>[</w:t>
      </w:r>
      <w:r>
        <w:t>30</w:t>
      </w:r>
      <w:r>
        <w:t xml:space="preserve">] Wikimedia Foundation. (2023b, November 28). </w:t>
      </w:r>
      <w:r>
        <w:rPr>
          <w:i/>
          <w:iCs/>
        </w:rPr>
        <w:t>Integer Factorization Records</w:t>
      </w:r>
      <w:r>
        <w:t xml:space="preserve">. Wikipedia. https://en.wikipedia.org/wiki/Integer_factorization_records#:~:text=The%20663%2Dbit%20(200%2D,by%20Franke%2C%20Kleinjung%20et%20al. </w:t>
      </w:r>
    </w:p>
    <w:p w14:paraId="7977A96C" w14:textId="23359A79" w:rsidR="00F60441" w:rsidRDefault="00F60441" w:rsidP="00F60441">
      <w:pPr>
        <w:pStyle w:val="NormalWeb"/>
        <w:ind w:left="567" w:hanging="567"/>
      </w:pPr>
      <w:r>
        <w:t xml:space="preserve">[31] </w:t>
      </w:r>
      <w:r>
        <w:t xml:space="preserve">Wikimedia Foundation. (2023c, December 3). </w:t>
      </w:r>
      <w:r>
        <w:rPr>
          <w:i/>
          <w:iCs/>
        </w:rPr>
        <w:t>Symmetric-key algorithm</w:t>
      </w:r>
      <w:r>
        <w:t xml:space="preserve">. Wikipedia. https://en.wikipedia.org/wiki/Symmetric-key_algorithm </w:t>
      </w:r>
    </w:p>
    <w:p w14:paraId="48AF1991" w14:textId="27A55444" w:rsidR="00B75762" w:rsidRDefault="00B75762" w:rsidP="00B75762">
      <w:pPr>
        <w:pStyle w:val="NormalWeb"/>
        <w:ind w:left="567" w:hanging="567"/>
      </w:pPr>
      <w:r>
        <w:t>[</w:t>
      </w:r>
      <w:r>
        <w:t>3</w:t>
      </w:r>
      <w:r w:rsidR="00F60441">
        <w:t>2</w:t>
      </w:r>
      <w:r>
        <w:t xml:space="preserve">] Wikimedia Foundation. (2023b, December 6). </w:t>
      </w:r>
      <w:r>
        <w:rPr>
          <w:i/>
          <w:iCs/>
        </w:rPr>
        <w:t>General Number Field Sieve</w:t>
      </w:r>
      <w:r>
        <w:t xml:space="preserve">. Wikipedia. https://en.wikipedia.org/wiki/General_number_field_sieve </w:t>
      </w:r>
    </w:p>
    <w:p w14:paraId="0074B13D" w14:textId="3479D999" w:rsidR="00B75762" w:rsidRDefault="00B75762" w:rsidP="00B75762">
      <w:pPr>
        <w:pStyle w:val="NormalWeb"/>
        <w:ind w:left="567" w:hanging="567"/>
      </w:pPr>
      <w:r>
        <w:t>[</w:t>
      </w:r>
      <w:r>
        <w:t>3</w:t>
      </w:r>
      <w:r w:rsidR="00F60441">
        <w:t>3</w:t>
      </w:r>
      <w:r>
        <w:t xml:space="preserve">] Wikimedia Foundation. (2023d, December 12). </w:t>
      </w:r>
      <w:r>
        <w:rPr>
          <w:i/>
          <w:iCs/>
        </w:rPr>
        <w:t>RSA (cryptosystem)</w:t>
      </w:r>
      <w:r>
        <w:t xml:space="preserve">. Wikipedia. https://en.wikipedia.org/wiki/RSA_(cryptosystem) </w:t>
      </w:r>
    </w:p>
    <w:p w14:paraId="17C0114F" w14:textId="569ACC00" w:rsidR="00B75762" w:rsidRDefault="00B75762" w:rsidP="00B75762">
      <w:pPr>
        <w:pStyle w:val="NormalWeb"/>
        <w:ind w:left="567" w:hanging="567"/>
      </w:pPr>
      <w:r>
        <w:t>[</w:t>
      </w:r>
      <w:r>
        <w:t>3</w:t>
      </w:r>
      <w:r w:rsidR="00F60441">
        <w:t>4</w:t>
      </w:r>
      <w:r>
        <w:t xml:space="preserve">] </w:t>
      </w:r>
      <w:proofErr w:type="spellStart"/>
      <w:r>
        <w:t>Yellamma</w:t>
      </w:r>
      <w:proofErr w:type="spellEnd"/>
      <w:r>
        <w:t xml:space="preserve">, P., </w:t>
      </w:r>
      <w:proofErr w:type="spellStart"/>
      <w:r>
        <w:t>Narasimham</w:t>
      </w:r>
      <w:proofErr w:type="spellEnd"/>
      <w:r>
        <w:t xml:space="preserve">, C., &amp; Sreenivas, V. (2023). (rep.). </w:t>
      </w:r>
      <w:r>
        <w:rPr>
          <w:i/>
          <w:iCs/>
        </w:rPr>
        <w:t>Data Security in Cloud Using RSA</w:t>
      </w:r>
      <w:r>
        <w:t xml:space="preserve"> (pp. 1–6). New York City, NY: IEEE. </w:t>
      </w:r>
    </w:p>
    <w:p w14:paraId="5FD5C06D" w14:textId="77777777" w:rsidR="00B75762" w:rsidRDefault="00B75762" w:rsidP="00606524">
      <w:pPr>
        <w:spacing w:line="360" w:lineRule="auto"/>
        <w:rPr>
          <w:rFonts w:ascii="Arial" w:hAnsi="Arial" w:cs="Arial"/>
          <w:b/>
          <w:bCs/>
          <w:sz w:val="28"/>
          <w:szCs w:val="28"/>
        </w:rPr>
      </w:pPr>
    </w:p>
    <w:p w14:paraId="118411D0" w14:textId="77777777" w:rsidR="00B75762" w:rsidRDefault="00B75762" w:rsidP="00606524">
      <w:pPr>
        <w:spacing w:line="360" w:lineRule="auto"/>
        <w:rPr>
          <w:rFonts w:ascii="Arial" w:hAnsi="Arial" w:cs="Arial"/>
          <w:b/>
          <w:bCs/>
          <w:sz w:val="28"/>
          <w:szCs w:val="28"/>
        </w:rPr>
      </w:pPr>
    </w:p>
    <w:p w14:paraId="7113E23D" w14:textId="77777777" w:rsidR="00B75762" w:rsidRDefault="00B75762" w:rsidP="00606524">
      <w:pPr>
        <w:spacing w:line="360" w:lineRule="auto"/>
        <w:rPr>
          <w:rFonts w:ascii="Arial" w:hAnsi="Arial" w:cs="Arial"/>
          <w:b/>
          <w:bCs/>
          <w:sz w:val="28"/>
          <w:szCs w:val="28"/>
        </w:rPr>
      </w:pPr>
    </w:p>
    <w:p w14:paraId="4B739B77" w14:textId="77777777" w:rsidR="00B75762" w:rsidRDefault="00B75762" w:rsidP="00606524">
      <w:pPr>
        <w:spacing w:line="360" w:lineRule="auto"/>
        <w:rPr>
          <w:rFonts w:ascii="Arial" w:hAnsi="Arial" w:cs="Arial"/>
          <w:b/>
          <w:bCs/>
          <w:sz w:val="28"/>
          <w:szCs w:val="28"/>
        </w:rPr>
      </w:pPr>
    </w:p>
    <w:p w14:paraId="41D84DE4" w14:textId="77777777" w:rsidR="00B75762" w:rsidRDefault="00B75762" w:rsidP="00606524">
      <w:pPr>
        <w:spacing w:line="360" w:lineRule="auto"/>
        <w:rPr>
          <w:rFonts w:ascii="Arial" w:hAnsi="Arial" w:cs="Arial"/>
          <w:b/>
          <w:bCs/>
          <w:sz w:val="28"/>
          <w:szCs w:val="28"/>
        </w:rPr>
      </w:pPr>
    </w:p>
    <w:p w14:paraId="4969DE5B" w14:textId="77777777" w:rsidR="00B75762" w:rsidRDefault="00B75762" w:rsidP="00606524">
      <w:pPr>
        <w:spacing w:line="360" w:lineRule="auto"/>
        <w:rPr>
          <w:rFonts w:ascii="Arial" w:hAnsi="Arial" w:cs="Arial"/>
          <w:b/>
          <w:bCs/>
          <w:sz w:val="28"/>
          <w:szCs w:val="28"/>
        </w:rPr>
      </w:pPr>
    </w:p>
    <w:p w14:paraId="5446A02E" w14:textId="77777777" w:rsidR="00B75762" w:rsidRDefault="00B75762" w:rsidP="00606524">
      <w:pPr>
        <w:spacing w:line="360" w:lineRule="auto"/>
        <w:rPr>
          <w:rFonts w:ascii="Arial" w:hAnsi="Arial" w:cs="Arial"/>
          <w:b/>
          <w:bCs/>
          <w:sz w:val="28"/>
          <w:szCs w:val="28"/>
        </w:rPr>
      </w:pPr>
    </w:p>
    <w:p w14:paraId="0E6360EB" w14:textId="77777777" w:rsidR="00B75762" w:rsidRDefault="00B75762" w:rsidP="00606524">
      <w:pPr>
        <w:spacing w:line="360" w:lineRule="auto"/>
        <w:rPr>
          <w:rFonts w:ascii="Arial" w:hAnsi="Arial" w:cs="Arial"/>
          <w:b/>
          <w:bCs/>
          <w:sz w:val="28"/>
          <w:szCs w:val="28"/>
        </w:rPr>
      </w:pPr>
    </w:p>
    <w:p w14:paraId="60324FC8" w14:textId="77777777" w:rsidR="00B75762" w:rsidRDefault="00B75762" w:rsidP="00606524">
      <w:pPr>
        <w:spacing w:line="360" w:lineRule="auto"/>
        <w:rPr>
          <w:rFonts w:ascii="Arial" w:hAnsi="Arial" w:cs="Arial"/>
          <w:b/>
          <w:bCs/>
          <w:sz w:val="28"/>
          <w:szCs w:val="28"/>
        </w:rPr>
      </w:pPr>
    </w:p>
    <w:p w14:paraId="11E0A278" w14:textId="77777777" w:rsidR="00F60441" w:rsidRDefault="00F60441" w:rsidP="00606524">
      <w:pPr>
        <w:spacing w:line="360" w:lineRule="auto"/>
        <w:rPr>
          <w:rFonts w:ascii="Arial" w:hAnsi="Arial" w:cs="Arial"/>
          <w:b/>
          <w:bCs/>
          <w:sz w:val="28"/>
          <w:szCs w:val="28"/>
        </w:rPr>
      </w:pPr>
    </w:p>
    <w:p w14:paraId="136E09B4" w14:textId="1847B467" w:rsidR="00EF7FEF" w:rsidRPr="00EF7FEF" w:rsidRDefault="00EF7FEF" w:rsidP="00606524">
      <w:pPr>
        <w:spacing w:line="360" w:lineRule="auto"/>
        <w:rPr>
          <w:rFonts w:ascii="Arial" w:hAnsi="Arial" w:cs="Arial"/>
          <w:sz w:val="28"/>
          <w:szCs w:val="28"/>
        </w:rPr>
      </w:pPr>
      <w:r>
        <w:rPr>
          <w:rFonts w:ascii="Arial" w:hAnsi="Arial" w:cs="Arial"/>
          <w:b/>
          <w:bCs/>
          <w:sz w:val="28"/>
          <w:szCs w:val="28"/>
        </w:rPr>
        <w:lastRenderedPageBreak/>
        <w:t>Table of Contents</w:t>
      </w:r>
    </w:p>
    <w:p w14:paraId="14401FC2" w14:textId="77777777" w:rsidR="00EF7FEF" w:rsidRPr="00EF7FEF" w:rsidRDefault="00EF7FEF" w:rsidP="00606524">
      <w:pPr>
        <w:spacing w:line="360" w:lineRule="auto"/>
        <w:rPr>
          <w:rFonts w:ascii="Times New Roman" w:hAnsi="Times New Roman" w:cs="Times New Roman"/>
          <w:b/>
          <w:bCs/>
        </w:rPr>
      </w:pPr>
    </w:p>
    <w:p w14:paraId="0D6C6C92" w14:textId="41B38E8D" w:rsidR="00EF7FEF" w:rsidRPr="00EF7FEF" w:rsidRDefault="00EF7FEF" w:rsidP="00606524">
      <w:pPr>
        <w:spacing w:line="360" w:lineRule="auto"/>
        <w:rPr>
          <w:rFonts w:ascii="Times New Roman" w:hAnsi="Times New Roman" w:cs="Times New Roman"/>
        </w:rPr>
      </w:pPr>
      <w:r>
        <w:rPr>
          <w:rFonts w:ascii="Times New Roman" w:hAnsi="Times New Roman" w:cs="Times New Roman"/>
        </w:rPr>
        <w:t>Work Cited…………………………………………………………………………………</w:t>
      </w:r>
      <w:proofErr w:type="gramStart"/>
      <w:r>
        <w:rPr>
          <w:rFonts w:ascii="Times New Roman" w:hAnsi="Times New Roman" w:cs="Times New Roman"/>
        </w:rPr>
        <w:t>…</w:t>
      </w:r>
      <w:r w:rsidR="00B75762">
        <w:rPr>
          <w:rFonts w:ascii="Times New Roman" w:hAnsi="Times New Roman" w:cs="Times New Roman"/>
        </w:rPr>
        <w:t>..</w:t>
      </w:r>
      <w:proofErr w:type="gramEnd"/>
      <w:r w:rsidR="00B75762">
        <w:rPr>
          <w:rFonts w:ascii="Times New Roman" w:hAnsi="Times New Roman" w:cs="Times New Roman"/>
        </w:rPr>
        <w:t>2</w:t>
      </w:r>
    </w:p>
    <w:p w14:paraId="44231701" w14:textId="67BE3E4A" w:rsidR="00EF7FEF" w:rsidRPr="00EF7FEF" w:rsidRDefault="00EF7FEF" w:rsidP="00606524">
      <w:pPr>
        <w:spacing w:line="360" w:lineRule="auto"/>
        <w:rPr>
          <w:rFonts w:ascii="Times New Roman" w:hAnsi="Times New Roman" w:cs="Times New Roman"/>
        </w:rPr>
      </w:pPr>
      <w:r>
        <w:rPr>
          <w:rFonts w:ascii="Times New Roman" w:hAnsi="Times New Roman" w:cs="Times New Roman"/>
        </w:rPr>
        <w:t>Executive Summary ………………………………………………………………………….</w:t>
      </w:r>
      <w:r w:rsidR="00B75762">
        <w:rPr>
          <w:rFonts w:ascii="Times New Roman" w:hAnsi="Times New Roman" w:cs="Times New Roman"/>
        </w:rPr>
        <w:t>..6</w:t>
      </w:r>
    </w:p>
    <w:p w14:paraId="6A928B60" w14:textId="0E3DCF5A" w:rsidR="00EF7FEF" w:rsidRPr="00EF7FEF" w:rsidRDefault="00EF7FEF" w:rsidP="00606524">
      <w:pPr>
        <w:spacing w:line="360" w:lineRule="auto"/>
        <w:rPr>
          <w:rFonts w:ascii="Times New Roman" w:hAnsi="Times New Roman" w:cs="Times New Roman"/>
        </w:rPr>
      </w:pPr>
      <w:r>
        <w:rPr>
          <w:rFonts w:ascii="Times New Roman" w:hAnsi="Times New Roman" w:cs="Times New Roman"/>
        </w:rPr>
        <w:t>1. Introduction &amp; Project Significance……………………………………………………….</w:t>
      </w:r>
      <w:r w:rsidR="00B75762">
        <w:rPr>
          <w:rFonts w:ascii="Times New Roman" w:hAnsi="Times New Roman" w:cs="Times New Roman"/>
        </w:rPr>
        <w:t>..8</w:t>
      </w:r>
    </w:p>
    <w:p w14:paraId="140491BD" w14:textId="03C9994C" w:rsidR="00EF7FEF" w:rsidRDefault="00EF7FEF" w:rsidP="00606524">
      <w:pPr>
        <w:spacing w:line="360" w:lineRule="auto"/>
        <w:rPr>
          <w:rFonts w:ascii="Times New Roman" w:hAnsi="Times New Roman" w:cs="Times New Roman"/>
        </w:rPr>
      </w:pPr>
      <w:r>
        <w:rPr>
          <w:rFonts w:ascii="Times New Roman" w:hAnsi="Times New Roman" w:cs="Times New Roman"/>
        </w:rPr>
        <w:t>2. Technical Background……………………………………………………………………</w:t>
      </w:r>
      <w:r w:rsidR="00B75762">
        <w:rPr>
          <w:rFonts w:ascii="Times New Roman" w:hAnsi="Times New Roman" w:cs="Times New Roman"/>
        </w:rPr>
        <w:t>…9</w:t>
      </w:r>
    </w:p>
    <w:p w14:paraId="7FD0B83C" w14:textId="680AB4B3" w:rsidR="00EF7FEF" w:rsidRDefault="00EF7FEF" w:rsidP="00606524">
      <w:pPr>
        <w:spacing w:line="360" w:lineRule="auto"/>
        <w:rPr>
          <w:rFonts w:ascii="Times New Roman" w:hAnsi="Times New Roman" w:cs="Times New Roman"/>
        </w:rPr>
      </w:pPr>
      <w:r>
        <w:rPr>
          <w:rFonts w:ascii="Times New Roman" w:hAnsi="Times New Roman" w:cs="Times New Roman"/>
        </w:rPr>
        <w:tab/>
        <w:t>2.1 Symmetric Encryption Overview…………………………………………………</w:t>
      </w:r>
      <w:r w:rsidR="00B75762">
        <w:rPr>
          <w:rFonts w:ascii="Times New Roman" w:hAnsi="Times New Roman" w:cs="Times New Roman"/>
        </w:rPr>
        <w:t>.9</w:t>
      </w:r>
    </w:p>
    <w:p w14:paraId="1080021A" w14:textId="14C3607C" w:rsidR="00EF7FEF" w:rsidRDefault="00EF7FEF" w:rsidP="00606524">
      <w:pPr>
        <w:spacing w:line="360" w:lineRule="auto"/>
        <w:rPr>
          <w:rFonts w:ascii="Times New Roman" w:hAnsi="Times New Roman" w:cs="Times New Roman"/>
        </w:rPr>
      </w:pPr>
      <w:r>
        <w:rPr>
          <w:rFonts w:ascii="Times New Roman" w:hAnsi="Times New Roman" w:cs="Times New Roman"/>
        </w:rPr>
        <w:tab/>
        <w:t>2.2 Asymmetric Encryption &amp; The Rivest-Shamir-Adleman (RSA) Algorithm…….</w:t>
      </w:r>
      <w:r w:rsidR="00B75762">
        <w:rPr>
          <w:rFonts w:ascii="Times New Roman" w:hAnsi="Times New Roman" w:cs="Times New Roman"/>
        </w:rPr>
        <w:t>..10</w:t>
      </w:r>
    </w:p>
    <w:p w14:paraId="79794046" w14:textId="5A7FC57A" w:rsidR="00EF7FEF" w:rsidRDefault="00EF7FEF" w:rsidP="00606524">
      <w:pPr>
        <w:spacing w:line="360" w:lineRule="auto"/>
        <w:rPr>
          <w:rFonts w:ascii="Times New Roman" w:hAnsi="Times New Roman" w:cs="Times New Roman"/>
        </w:rPr>
      </w:pPr>
      <w:r>
        <w:rPr>
          <w:rFonts w:ascii="Times New Roman" w:hAnsi="Times New Roman" w:cs="Times New Roman"/>
        </w:rPr>
        <w:tab/>
        <w:t>2.3 Key Exchange Algorithms in Cryptography………………………………………</w:t>
      </w:r>
      <w:r w:rsidR="00B75762">
        <w:rPr>
          <w:rFonts w:ascii="Times New Roman" w:hAnsi="Times New Roman" w:cs="Times New Roman"/>
        </w:rPr>
        <w:t>13</w:t>
      </w:r>
    </w:p>
    <w:p w14:paraId="3ADE2550" w14:textId="72C7C12B" w:rsidR="00EF7FEF" w:rsidRDefault="00EF7FEF" w:rsidP="00606524">
      <w:pPr>
        <w:spacing w:line="360" w:lineRule="auto"/>
        <w:rPr>
          <w:rFonts w:ascii="Times New Roman" w:hAnsi="Times New Roman" w:cs="Times New Roman"/>
        </w:rPr>
      </w:pPr>
      <w:r>
        <w:rPr>
          <w:rFonts w:ascii="Times New Roman" w:hAnsi="Times New Roman" w:cs="Times New Roman"/>
        </w:rPr>
        <w:tab/>
        <w:t>2.4 An Overview of Elliptical Curves…………………………………………………</w:t>
      </w:r>
      <w:r w:rsidR="00B75762">
        <w:rPr>
          <w:rFonts w:ascii="Times New Roman" w:hAnsi="Times New Roman" w:cs="Times New Roman"/>
        </w:rPr>
        <w:t>1</w:t>
      </w:r>
      <w:r>
        <w:rPr>
          <w:rFonts w:ascii="Times New Roman" w:hAnsi="Times New Roman" w:cs="Times New Roman"/>
        </w:rPr>
        <w:t>4</w:t>
      </w:r>
    </w:p>
    <w:p w14:paraId="64537BE0" w14:textId="2D95F1AB" w:rsidR="00EF7FEF" w:rsidRPr="00EF7FEF" w:rsidRDefault="00EF7FEF" w:rsidP="00606524">
      <w:pPr>
        <w:spacing w:line="360" w:lineRule="auto"/>
        <w:rPr>
          <w:rFonts w:ascii="Times New Roman" w:hAnsi="Times New Roman" w:cs="Times New Roman"/>
        </w:rPr>
      </w:pPr>
      <w:r>
        <w:rPr>
          <w:rFonts w:ascii="Times New Roman" w:hAnsi="Times New Roman" w:cs="Times New Roman"/>
        </w:rPr>
        <w:tab/>
        <w:t>2.5 The Elliptical Curve Diffie-Hellman Key Exchange Algorithm (ECDH)………</w:t>
      </w:r>
      <w:r w:rsidR="00B75762">
        <w:rPr>
          <w:rFonts w:ascii="Times New Roman" w:hAnsi="Times New Roman" w:cs="Times New Roman"/>
        </w:rPr>
        <w:t>...17</w:t>
      </w:r>
    </w:p>
    <w:p w14:paraId="56BC4929" w14:textId="2EE8B0C4" w:rsidR="00EF7FEF" w:rsidRPr="00EF7FEF" w:rsidRDefault="00EF7FEF" w:rsidP="00606524">
      <w:pPr>
        <w:spacing w:line="360" w:lineRule="auto"/>
        <w:rPr>
          <w:rFonts w:ascii="Times New Roman" w:hAnsi="Times New Roman" w:cs="Times New Roman"/>
        </w:rPr>
      </w:pPr>
      <w:r>
        <w:rPr>
          <w:rFonts w:ascii="Times New Roman" w:hAnsi="Times New Roman" w:cs="Times New Roman"/>
        </w:rPr>
        <w:t>3. Comparative Analysis of ECDH &amp; RSA…………………………………………………</w:t>
      </w:r>
      <w:r w:rsidR="00B75762">
        <w:rPr>
          <w:rFonts w:ascii="Times New Roman" w:hAnsi="Times New Roman" w:cs="Times New Roman"/>
        </w:rPr>
        <w:t>...18</w:t>
      </w:r>
    </w:p>
    <w:p w14:paraId="567A8996" w14:textId="3B25F3CB" w:rsidR="00EF7FEF" w:rsidRPr="00EF7FEF" w:rsidRDefault="00EF7FEF" w:rsidP="00606524">
      <w:pPr>
        <w:spacing w:line="360" w:lineRule="auto"/>
        <w:rPr>
          <w:rFonts w:ascii="Times New Roman" w:hAnsi="Times New Roman" w:cs="Times New Roman"/>
        </w:rPr>
      </w:pPr>
      <w:r>
        <w:rPr>
          <w:rFonts w:ascii="Times New Roman" w:hAnsi="Times New Roman" w:cs="Times New Roman"/>
        </w:rPr>
        <w:t>4. Factorization Attacks on RSA……………………………………………………………</w:t>
      </w:r>
      <w:r w:rsidR="00B75762">
        <w:rPr>
          <w:rFonts w:ascii="Times New Roman" w:hAnsi="Times New Roman" w:cs="Times New Roman"/>
        </w:rPr>
        <w:t>…21</w:t>
      </w:r>
    </w:p>
    <w:p w14:paraId="4CD5401D" w14:textId="7730659D" w:rsidR="00EF7FEF" w:rsidRPr="00EF7FEF" w:rsidRDefault="00EF7FEF" w:rsidP="00606524">
      <w:pPr>
        <w:spacing w:line="360" w:lineRule="auto"/>
        <w:rPr>
          <w:rFonts w:ascii="Times New Roman" w:hAnsi="Times New Roman" w:cs="Times New Roman"/>
        </w:rPr>
      </w:pPr>
      <w:r>
        <w:rPr>
          <w:rFonts w:ascii="Times New Roman" w:hAnsi="Times New Roman" w:cs="Times New Roman"/>
        </w:rPr>
        <w:t>5. Breaking Elliptical Curves: The Discrete Logarithm Problem…………………………</w:t>
      </w:r>
      <w:proofErr w:type="gramStart"/>
      <w:r>
        <w:rPr>
          <w:rFonts w:ascii="Times New Roman" w:hAnsi="Times New Roman" w:cs="Times New Roman"/>
        </w:rPr>
        <w:t>….</w:t>
      </w:r>
      <w:r w:rsidR="00B75762">
        <w:rPr>
          <w:rFonts w:ascii="Times New Roman" w:hAnsi="Times New Roman" w:cs="Times New Roman"/>
        </w:rPr>
        <w:t>.</w:t>
      </w:r>
      <w:proofErr w:type="gramEnd"/>
      <w:r w:rsidR="00B75762">
        <w:rPr>
          <w:rFonts w:ascii="Times New Roman" w:hAnsi="Times New Roman" w:cs="Times New Roman"/>
        </w:rPr>
        <w:t>22</w:t>
      </w:r>
    </w:p>
    <w:p w14:paraId="04A5F9D2" w14:textId="3BD46CF1" w:rsidR="00EF7FEF" w:rsidRPr="00EF7FEF" w:rsidRDefault="00EF7FEF" w:rsidP="00606524">
      <w:pPr>
        <w:spacing w:line="360" w:lineRule="auto"/>
        <w:rPr>
          <w:rFonts w:ascii="Times New Roman" w:hAnsi="Times New Roman" w:cs="Times New Roman"/>
        </w:rPr>
      </w:pPr>
      <w:r>
        <w:rPr>
          <w:rFonts w:ascii="Times New Roman" w:hAnsi="Times New Roman" w:cs="Times New Roman"/>
        </w:rPr>
        <w:t>6. Conclusion………………………………………………………………………………</w:t>
      </w:r>
      <w:proofErr w:type="gramStart"/>
      <w:r>
        <w:rPr>
          <w:rFonts w:ascii="Times New Roman" w:hAnsi="Times New Roman" w:cs="Times New Roman"/>
        </w:rPr>
        <w:t>….</w:t>
      </w:r>
      <w:r w:rsidR="00B75762">
        <w:rPr>
          <w:rFonts w:ascii="Times New Roman" w:hAnsi="Times New Roman" w:cs="Times New Roman"/>
        </w:rPr>
        <w:t>.</w:t>
      </w:r>
      <w:proofErr w:type="gramEnd"/>
      <w:r w:rsidR="00B75762">
        <w:rPr>
          <w:rFonts w:ascii="Times New Roman" w:hAnsi="Times New Roman" w:cs="Times New Roman"/>
        </w:rPr>
        <w:t>24</w:t>
      </w:r>
    </w:p>
    <w:p w14:paraId="00CB9150" w14:textId="1B392717" w:rsidR="00EF7FEF" w:rsidRPr="00EF7FEF" w:rsidRDefault="00EF7FEF" w:rsidP="00606524">
      <w:pPr>
        <w:spacing w:line="360" w:lineRule="auto"/>
        <w:rPr>
          <w:rFonts w:ascii="Times New Roman" w:hAnsi="Times New Roman" w:cs="Times New Roman"/>
          <w:b/>
          <w:bCs/>
        </w:rPr>
      </w:pPr>
      <w:r>
        <w:rPr>
          <w:rFonts w:ascii="Times New Roman" w:hAnsi="Times New Roman" w:cs="Times New Roman"/>
        </w:rPr>
        <w:t>Glossary……………………………………………………………………………………</w:t>
      </w:r>
      <w:proofErr w:type="gramStart"/>
      <w:r>
        <w:rPr>
          <w:rFonts w:ascii="Times New Roman" w:hAnsi="Times New Roman" w:cs="Times New Roman"/>
        </w:rPr>
        <w:t>….</w:t>
      </w:r>
      <w:r w:rsidR="00B75762">
        <w:rPr>
          <w:rFonts w:ascii="Times New Roman" w:hAnsi="Times New Roman" w:cs="Times New Roman"/>
        </w:rPr>
        <w:t>.</w:t>
      </w:r>
      <w:proofErr w:type="gramEnd"/>
      <w:r w:rsidR="00B75762">
        <w:rPr>
          <w:rFonts w:ascii="Times New Roman" w:hAnsi="Times New Roman" w:cs="Times New Roman"/>
        </w:rPr>
        <w:t>25</w:t>
      </w:r>
    </w:p>
    <w:p w14:paraId="381DD1A8" w14:textId="77777777" w:rsidR="00EF7FEF" w:rsidRPr="00EF7FEF" w:rsidRDefault="00EF7FEF" w:rsidP="00606524">
      <w:pPr>
        <w:spacing w:line="360" w:lineRule="auto"/>
        <w:rPr>
          <w:rFonts w:ascii="Times New Roman" w:hAnsi="Times New Roman" w:cs="Times New Roman"/>
          <w:b/>
          <w:bCs/>
        </w:rPr>
      </w:pPr>
    </w:p>
    <w:p w14:paraId="1EF02FB4" w14:textId="77777777" w:rsidR="00EF7FEF" w:rsidRPr="00EF7FEF" w:rsidRDefault="00EF7FEF" w:rsidP="00606524">
      <w:pPr>
        <w:spacing w:line="360" w:lineRule="auto"/>
        <w:rPr>
          <w:rFonts w:ascii="Times New Roman" w:hAnsi="Times New Roman" w:cs="Times New Roman"/>
          <w:b/>
          <w:bCs/>
        </w:rPr>
      </w:pPr>
    </w:p>
    <w:p w14:paraId="0DFF4FF0" w14:textId="77777777" w:rsidR="00EF7FEF" w:rsidRPr="00EF7FEF" w:rsidRDefault="00EF7FEF" w:rsidP="00606524">
      <w:pPr>
        <w:spacing w:line="360" w:lineRule="auto"/>
        <w:rPr>
          <w:rFonts w:ascii="Times New Roman" w:hAnsi="Times New Roman" w:cs="Times New Roman"/>
          <w:b/>
          <w:bCs/>
        </w:rPr>
      </w:pPr>
    </w:p>
    <w:p w14:paraId="24646B91" w14:textId="77777777" w:rsidR="00EF7FEF" w:rsidRPr="00EF7FEF" w:rsidRDefault="00EF7FEF" w:rsidP="00606524">
      <w:pPr>
        <w:spacing w:line="360" w:lineRule="auto"/>
        <w:rPr>
          <w:rFonts w:ascii="Times New Roman" w:hAnsi="Times New Roman" w:cs="Times New Roman"/>
          <w:b/>
          <w:bCs/>
        </w:rPr>
      </w:pPr>
    </w:p>
    <w:p w14:paraId="1DFEDFFF" w14:textId="77777777" w:rsidR="00EF7FEF" w:rsidRPr="00EF7FEF" w:rsidRDefault="00EF7FEF" w:rsidP="00606524">
      <w:pPr>
        <w:spacing w:line="360" w:lineRule="auto"/>
        <w:rPr>
          <w:rFonts w:ascii="Times New Roman" w:hAnsi="Times New Roman" w:cs="Times New Roman"/>
          <w:b/>
          <w:bCs/>
        </w:rPr>
      </w:pPr>
    </w:p>
    <w:p w14:paraId="27A419D3" w14:textId="77777777" w:rsidR="00EF7FEF" w:rsidRPr="00EF7FEF" w:rsidRDefault="00EF7FEF" w:rsidP="00606524">
      <w:pPr>
        <w:spacing w:line="360" w:lineRule="auto"/>
        <w:rPr>
          <w:rFonts w:ascii="Times New Roman" w:hAnsi="Times New Roman" w:cs="Times New Roman"/>
          <w:b/>
          <w:bCs/>
        </w:rPr>
      </w:pPr>
    </w:p>
    <w:p w14:paraId="7F2AC60C" w14:textId="77777777" w:rsidR="00EF7FEF" w:rsidRPr="00EF7FEF" w:rsidRDefault="00EF7FEF" w:rsidP="00606524">
      <w:pPr>
        <w:spacing w:line="360" w:lineRule="auto"/>
        <w:rPr>
          <w:rFonts w:ascii="Times New Roman" w:hAnsi="Times New Roman" w:cs="Times New Roman"/>
          <w:b/>
          <w:bCs/>
        </w:rPr>
      </w:pPr>
    </w:p>
    <w:p w14:paraId="4A0966FD" w14:textId="77777777" w:rsidR="00EF7FEF" w:rsidRPr="00EF7FEF" w:rsidRDefault="00EF7FEF" w:rsidP="00606524">
      <w:pPr>
        <w:spacing w:line="360" w:lineRule="auto"/>
        <w:rPr>
          <w:rFonts w:ascii="Times New Roman" w:hAnsi="Times New Roman" w:cs="Times New Roman"/>
          <w:b/>
          <w:bCs/>
        </w:rPr>
      </w:pPr>
    </w:p>
    <w:p w14:paraId="312D2512" w14:textId="77777777" w:rsidR="00EF7FEF" w:rsidRPr="00EF7FEF" w:rsidRDefault="00EF7FEF" w:rsidP="00606524">
      <w:pPr>
        <w:spacing w:line="360" w:lineRule="auto"/>
        <w:rPr>
          <w:rFonts w:ascii="Times New Roman" w:hAnsi="Times New Roman" w:cs="Times New Roman"/>
          <w:b/>
          <w:bCs/>
        </w:rPr>
      </w:pPr>
    </w:p>
    <w:p w14:paraId="4791C356" w14:textId="77777777" w:rsidR="00EF7FEF" w:rsidRPr="00EF7FEF" w:rsidRDefault="00EF7FEF" w:rsidP="00606524">
      <w:pPr>
        <w:spacing w:line="360" w:lineRule="auto"/>
        <w:rPr>
          <w:rFonts w:ascii="Times New Roman" w:hAnsi="Times New Roman" w:cs="Times New Roman"/>
          <w:b/>
          <w:bCs/>
        </w:rPr>
      </w:pPr>
    </w:p>
    <w:p w14:paraId="1167D53A" w14:textId="77777777" w:rsidR="00EF7FEF" w:rsidRPr="00EF7FEF" w:rsidRDefault="00EF7FEF" w:rsidP="00606524">
      <w:pPr>
        <w:spacing w:line="360" w:lineRule="auto"/>
        <w:rPr>
          <w:rFonts w:ascii="Times New Roman" w:hAnsi="Times New Roman" w:cs="Times New Roman"/>
          <w:b/>
          <w:bCs/>
        </w:rPr>
      </w:pPr>
    </w:p>
    <w:p w14:paraId="5C2D418A" w14:textId="77777777" w:rsidR="00EF7FEF" w:rsidRPr="00EF7FEF" w:rsidRDefault="00EF7FEF" w:rsidP="00606524">
      <w:pPr>
        <w:spacing w:line="360" w:lineRule="auto"/>
        <w:rPr>
          <w:rFonts w:ascii="Times New Roman" w:hAnsi="Times New Roman" w:cs="Times New Roman"/>
          <w:b/>
          <w:bCs/>
        </w:rPr>
      </w:pPr>
    </w:p>
    <w:p w14:paraId="39C3C10D" w14:textId="77777777" w:rsidR="00EF7FEF" w:rsidRDefault="00EF7FEF" w:rsidP="00606524">
      <w:pPr>
        <w:spacing w:line="360" w:lineRule="auto"/>
        <w:rPr>
          <w:rFonts w:ascii="Times New Roman" w:hAnsi="Times New Roman" w:cs="Times New Roman"/>
          <w:b/>
          <w:bCs/>
        </w:rPr>
      </w:pPr>
    </w:p>
    <w:p w14:paraId="250C41BF" w14:textId="77777777" w:rsidR="00D91C46" w:rsidRPr="00EF7FEF" w:rsidRDefault="00D91C46" w:rsidP="00606524">
      <w:pPr>
        <w:spacing w:line="360" w:lineRule="auto"/>
        <w:rPr>
          <w:rFonts w:ascii="Times New Roman" w:hAnsi="Times New Roman" w:cs="Times New Roman"/>
          <w:b/>
          <w:bCs/>
        </w:rPr>
      </w:pPr>
    </w:p>
    <w:p w14:paraId="037AA202" w14:textId="77777777" w:rsidR="00C20A57" w:rsidRDefault="00C20A57" w:rsidP="00606524">
      <w:pPr>
        <w:spacing w:line="360" w:lineRule="auto"/>
        <w:rPr>
          <w:rFonts w:ascii="Times New Roman" w:hAnsi="Times New Roman" w:cs="Times New Roman"/>
          <w:b/>
          <w:bCs/>
        </w:rPr>
      </w:pPr>
    </w:p>
    <w:p w14:paraId="06FA2E07" w14:textId="77777777" w:rsidR="00AE5AA5" w:rsidRDefault="00AE5AA5" w:rsidP="00AE5AA5">
      <w:pPr>
        <w:rPr>
          <w:rFonts w:ascii="Arial" w:hAnsi="Arial" w:cs="Arial"/>
          <w:b/>
          <w:bCs/>
          <w:sz w:val="28"/>
          <w:szCs w:val="28"/>
        </w:rPr>
      </w:pPr>
      <w:r>
        <w:rPr>
          <w:rFonts w:ascii="Arial" w:hAnsi="Arial" w:cs="Arial"/>
          <w:b/>
          <w:bCs/>
          <w:sz w:val="28"/>
          <w:szCs w:val="28"/>
        </w:rPr>
        <w:lastRenderedPageBreak/>
        <w:t>Executive Summary</w:t>
      </w:r>
    </w:p>
    <w:p w14:paraId="46C48980" w14:textId="77777777" w:rsidR="00AE5AA5" w:rsidRDefault="00AE5AA5" w:rsidP="00AE5AA5">
      <w:pPr>
        <w:rPr>
          <w:rFonts w:ascii="Times New Roman" w:hAnsi="Times New Roman" w:cs="Times New Roman"/>
          <w:b/>
          <w:bCs/>
        </w:rPr>
      </w:pPr>
    </w:p>
    <w:p w14:paraId="7CDBCDDC" w14:textId="77777777" w:rsidR="00AE5AA5" w:rsidRDefault="00AE5AA5" w:rsidP="00AE5AA5">
      <w:pPr>
        <w:spacing w:line="276"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In this report, I will compare two encryption algorithms, RSA and ECDH, with the goal of recommending one to be used to mitigate data breaches on cloud-based systems. </w:t>
      </w:r>
    </w:p>
    <w:p w14:paraId="17757360" w14:textId="77777777" w:rsidR="00AE5AA5" w:rsidRDefault="00AE5AA5" w:rsidP="00AE5AA5">
      <w:pPr>
        <w:spacing w:line="276" w:lineRule="auto"/>
        <w:rPr>
          <w:rFonts w:ascii="Times New Roman" w:hAnsi="Times New Roman" w:cs="Times New Roman"/>
        </w:rPr>
      </w:pPr>
    </w:p>
    <w:p w14:paraId="0FD7E67F" w14:textId="77777777" w:rsidR="00AE5AA5" w:rsidRDefault="00AE5AA5" w:rsidP="00AE5AA5">
      <w:pPr>
        <w:spacing w:line="276" w:lineRule="auto"/>
        <w:rPr>
          <w:rFonts w:ascii="Times New Roman" w:hAnsi="Times New Roman" w:cs="Times New Roman"/>
        </w:rPr>
      </w:pPr>
      <w:r>
        <w:rPr>
          <w:rFonts w:ascii="Times New Roman" w:hAnsi="Times New Roman" w:cs="Times New Roman"/>
        </w:rPr>
        <w:tab/>
        <w:t>In 2022, the average cost of a data breach in the United States was found to be $9.44 million. In that same year, 457 companies were attacked more than once and as a result, 330 had to increase the price of their products and services. The increased frequency of these breaches makes it necessary for companies to implement stronger security. Current and developing strategies employed to enhance security, such as multi-factor authentication, a more complex checks-and-balances security hierarchy and an increase in security audits are steps in the right direction. Encryption, however, can directly lock the data instead of making it less accessible.</w:t>
      </w:r>
    </w:p>
    <w:p w14:paraId="68B24796" w14:textId="77777777" w:rsidR="00AE5AA5" w:rsidRDefault="00AE5AA5" w:rsidP="00AE5AA5">
      <w:pPr>
        <w:spacing w:line="276" w:lineRule="auto"/>
        <w:rPr>
          <w:rFonts w:ascii="Times New Roman" w:hAnsi="Times New Roman" w:cs="Times New Roman"/>
        </w:rPr>
      </w:pPr>
    </w:p>
    <w:p w14:paraId="1A714134" w14:textId="0FCE66AA" w:rsidR="00AE5AA5" w:rsidRDefault="00AE5AA5" w:rsidP="00AE5AA5">
      <w:pPr>
        <w:spacing w:line="276" w:lineRule="auto"/>
        <w:rPr>
          <w:rFonts w:ascii="Times New Roman" w:hAnsi="Times New Roman" w:cs="Times New Roman"/>
        </w:rPr>
      </w:pPr>
      <w:r>
        <w:rPr>
          <w:rFonts w:ascii="Times New Roman" w:hAnsi="Times New Roman" w:cs="Times New Roman"/>
        </w:rPr>
        <w:tab/>
        <w:t>Rivest-Shamir-Adleman</w:t>
      </w:r>
      <w:r w:rsidR="00875F4A">
        <w:rPr>
          <w:rFonts w:ascii="Times New Roman" w:hAnsi="Times New Roman" w:cs="Times New Roman"/>
        </w:rPr>
        <w:t xml:space="preserve"> (RSA)</w:t>
      </w:r>
      <w:r>
        <w:rPr>
          <w:rFonts w:ascii="Times New Roman" w:hAnsi="Times New Roman" w:cs="Times New Roman"/>
        </w:rPr>
        <w:t xml:space="preserve"> is an asymmetric encryption algorithm, meaning a public key is generated for encryption and a separate private key is generated for decryption. The algorithm is easy to learn and implement which is one of the qualities that makes it so popular with many cryptographers. This is unlike Elliptical Curve Diffie-Hellman</w:t>
      </w:r>
      <w:r w:rsidR="00875F4A">
        <w:rPr>
          <w:rFonts w:ascii="Times New Roman" w:hAnsi="Times New Roman" w:cs="Times New Roman"/>
        </w:rPr>
        <w:t xml:space="preserve"> (ECDH) </w:t>
      </w:r>
      <w:r>
        <w:rPr>
          <w:rFonts w:ascii="Times New Roman" w:hAnsi="Times New Roman" w:cs="Times New Roman"/>
        </w:rPr>
        <w:t>which is far more difficult to understand and use because of its use of elliptical curves.</w:t>
      </w:r>
    </w:p>
    <w:p w14:paraId="05DF1719" w14:textId="77777777" w:rsidR="00AE5AA5" w:rsidRDefault="00AE5AA5" w:rsidP="00AE5AA5">
      <w:pPr>
        <w:spacing w:line="276" w:lineRule="auto"/>
        <w:rPr>
          <w:rFonts w:ascii="Times New Roman" w:hAnsi="Times New Roman" w:cs="Times New Roman"/>
        </w:rPr>
      </w:pPr>
    </w:p>
    <w:p w14:paraId="5A85DE31" w14:textId="77777777" w:rsidR="00AE5AA5" w:rsidRDefault="00AE5AA5" w:rsidP="00AE5AA5">
      <w:pPr>
        <w:spacing w:line="276" w:lineRule="auto"/>
        <w:ind w:firstLine="720"/>
        <w:rPr>
          <w:rFonts w:ascii="Times New Roman" w:hAnsi="Times New Roman" w:cs="Times New Roman"/>
        </w:rPr>
      </w:pPr>
      <w:r>
        <w:rPr>
          <w:rFonts w:ascii="Times New Roman" w:hAnsi="Times New Roman" w:cs="Times New Roman"/>
        </w:rPr>
        <w:t xml:space="preserve">ECDH is a key exchange algorithm. It can encrypt data, but it is primarily used in combination with a symmetric encryption algorithm because symmetric encryption schemes only use one key for both encryption and decryption; therefore, sharing the key with authenticated personnel is a more complicated process. </w:t>
      </w:r>
    </w:p>
    <w:p w14:paraId="5CA9DBE9" w14:textId="77777777" w:rsidR="00AE5AA5" w:rsidRDefault="00AE5AA5" w:rsidP="00AE5AA5">
      <w:pPr>
        <w:spacing w:line="276" w:lineRule="auto"/>
        <w:ind w:firstLine="720"/>
        <w:rPr>
          <w:rFonts w:ascii="Times New Roman" w:hAnsi="Times New Roman" w:cs="Times New Roman"/>
        </w:rPr>
      </w:pPr>
    </w:p>
    <w:p w14:paraId="7B6658E0" w14:textId="77777777" w:rsidR="00AE5AA5" w:rsidRDefault="00AE5AA5" w:rsidP="00AE5AA5">
      <w:pPr>
        <w:spacing w:line="276" w:lineRule="auto"/>
        <w:ind w:firstLine="720"/>
        <w:rPr>
          <w:rFonts w:ascii="Times New Roman" w:hAnsi="Times New Roman" w:cs="Times New Roman"/>
        </w:rPr>
      </w:pPr>
      <w:r>
        <w:rPr>
          <w:rFonts w:ascii="Times New Roman" w:hAnsi="Times New Roman" w:cs="Times New Roman"/>
        </w:rPr>
        <w:t xml:space="preserve">When comparing these algorithms, the key sizes necessary for each tells most of the story. RSA needs much larger public and private keys than ECDH. Therefore, RSA requires higher computing power, allocates more memory and is overall slower on all significant operations. ECDH requires minimal key sizes and when compared to other elliptical curve-based algorithms, it competes in speed and comes out on top in space complexity. </w:t>
      </w:r>
    </w:p>
    <w:p w14:paraId="206C8469" w14:textId="77777777" w:rsidR="00AE5AA5" w:rsidRDefault="00AE5AA5" w:rsidP="00AE5AA5">
      <w:pPr>
        <w:spacing w:line="276" w:lineRule="auto"/>
        <w:ind w:firstLine="720"/>
        <w:rPr>
          <w:rFonts w:ascii="Times New Roman" w:hAnsi="Times New Roman" w:cs="Times New Roman"/>
        </w:rPr>
      </w:pPr>
    </w:p>
    <w:tbl>
      <w:tblPr>
        <w:tblStyle w:val="PlainTable4"/>
        <w:tblW w:w="0" w:type="auto"/>
        <w:tblLook w:val="04A0" w:firstRow="1" w:lastRow="0" w:firstColumn="1" w:lastColumn="0" w:noHBand="0" w:noVBand="1"/>
      </w:tblPr>
      <w:tblGrid>
        <w:gridCol w:w="4675"/>
        <w:gridCol w:w="4675"/>
      </w:tblGrid>
      <w:tr w:rsidR="00AE5AA5" w14:paraId="5E0F8036" w14:textId="77777777" w:rsidTr="00B72B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E206D82" w14:textId="77777777" w:rsidR="00AE5AA5" w:rsidRPr="00BF0488" w:rsidRDefault="00AE5AA5" w:rsidP="00B72B5A">
            <w:pPr>
              <w:spacing w:line="276" w:lineRule="auto"/>
              <w:jc w:val="center"/>
              <w:rPr>
                <w:rFonts w:ascii="Times New Roman" w:hAnsi="Times New Roman" w:cs="Times New Roman"/>
                <w:sz w:val="20"/>
                <w:szCs w:val="20"/>
              </w:rPr>
            </w:pPr>
            <w:r>
              <w:rPr>
                <w:rFonts w:ascii="Times New Roman" w:hAnsi="Times New Roman" w:cs="Times New Roman"/>
                <w:sz w:val="20"/>
                <w:szCs w:val="20"/>
              </w:rPr>
              <w:t>Key Size Comparison (Bits)</w:t>
            </w:r>
          </w:p>
        </w:tc>
        <w:tc>
          <w:tcPr>
            <w:tcW w:w="4675" w:type="dxa"/>
          </w:tcPr>
          <w:p w14:paraId="3D160B5D" w14:textId="77777777" w:rsidR="00AE5AA5" w:rsidRDefault="00AE5AA5" w:rsidP="00B72B5A">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Pr>
                <w:rFonts w:ascii="Times New Roman" w:hAnsi="Times New Roman" w:cs="Times New Roman"/>
                <w:sz w:val="20"/>
                <w:szCs w:val="20"/>
              </w:rPr>
              <w:t xml:space="preserve">Key Generation + Encryption + Decryption </w:t>
            </w:r>
          </w:p>
          <w:p w14:paraId="11BEC16F" w14:textId="77777777" w:rsidR="00AE5AA5" w:rsidRPr="00BF0488" w:rsidRDefault="00AE5AA5" w:rsidP="00B72B5A">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Time Comparison (ms)</w:t>
            </w:r>
          </w:p>
        </w:tc>
      </w:tr>
      <w:tr w:rsidR="00AE5AA5" w14:paraId="0E0D2A0C" w14:textId="77777777" w:rsidTr="00B72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tbl>
            <w:tblPr>
              <w:tblStyle w:val="TableGrid"/>
              <w:tblW w:w="0" w:type="auto"/>
              <w:tblLook w:val="04A0" w:firstRow="1" w:lastRow="0" w:firstColumn="1" w:lastColumn="0" w:noHBand="0" w:noVBand="1"/>
            </w:tblPr>
            <w:tblGrid>
              <w:gridCol w:w="2224"/>
              <w:gridCol w:w="2225"/>
            </w:tblGrid>
            <w:tr w:rsidR="00AE5AA5" w14:paraId="477DB5E6" w14:textId="77777777" w:rsidTr="00B72B5A">
              <w:tc>
                <w:tcPr>
                  <w:tcW w:w="2224" w:type="dxa"/>
                  <w:shd w:val="clear" w:color="auto" w:fill="BDD6EE" w:themeFill="accent5" w:themeFillTint="66"/>
                </w:tcPr>
                <w:p w14:paraId="13B67D00"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ECDH</w:t>
                  </w:r>
                </w:p>
              </w:tc>
              <w:tc>
                <w:tcPr>
                  <w:tcW w:w="2225" w:type="dxa"/>
                  <w:shd w:val="clear" w:color="auto" w:fill="BDD6EE" w:themeFill="accent5" w:themeFillTint="66"/>
                </w:tcPr>
                <w:p w14:paraId="5AE61342"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RSA</w:t>
                  </w:r>
                </w:p>
              </w:tc>
            </w:tr>
            <w:tr w:rsidR="00AE5AA5" w14:paraId="789F29E9" w14:textId="77777777" w:rsidTr="00B72B5A">
              <w:tc>
                <w:tcPr>
                  <w:tcW w:w="2224" w:type="dxa"/>
                </w:tcPr>
                <w:p w14:paraId="3CB81A1D"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128</w:t>
                  </w:r>
                </w:p>
              </w:tc>
              <w:tc>
                <w:tcPr>
                  <w:tcW w:w="2225" w:type="dxa"/>
                </w:tcPr>
                <w:p w14:paraId="7DCE910A"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1024</w:t>
                  </w:r>
                </w:p>
              </w:tc>
            </w:tr>
            <w:tr w:rsidR="00AE5AA5" w14:paraId="0814F3BF" w14:textId="77777777" w:rsidTr="00B72B5A">
              <w:tc>
                <w:tcPr>
                  <w:tcW w:w="2224" w:type="dxa"/>
                </w:tcPr>
                <w:p w14:paraId="0D17C476"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160</w:t>
                  </w:r>
                </w:p>
              </w:tc>
              <w:tc>
                <w:tcPr>
                  <w:tcW w:w="2225" w:type="dxa"/>
                </w:tcPr>
                <w:p w14:paraId="63D89D3C"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2048</w:t>
                  </w:r>
                </w:p>
              </w:tc>
            </w:tr>
            <w:tr w:rsidR="00AE5AA5" w14:paraId="6171DA7D" w14:textId="77777777" w:rsidTr="00B72B5A">
              <w:tc>
                <w:tcPr>
                  <w:tcW w:w="2224" w:type="dxa"/>
                </w:tcPr>
                <w:p w14:paraId="26D79DE9"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192</w:t>
                  </w:r>
                </w:p>
              </w:tc>
              <w:tc>
                <w:tcPr>
                  <w:tcW w:w="2225" w:type="dxa"/>
                </w:tcPr>
                <w:p w14:paraId="38D1BDF9"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3072</w:t>
                  </w:r>
                </w:p>
              </w:tc>
            </w:tr>
            <w:tr w:rsidR="00AE5AA5" w14:paraId="1EBBCF8D" w14:textId="77777777" w:rsidTr="00B72B5A">
              <w:tc>
                <w:tcPr>
                  <w:tcW w:w="2224" w:type="dxa"/>
                </w:tcPr>
                <w:p w14:paraId="67D7CFDD"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224</w:t>
                  </w:r>
                </w:p>
              </w:tc>
              <w:tc>
                <w:tcPr>
                  <w:tcW w:w="2225" w:type="dxa"/>
                </w:tcPr>
                <w:p w14:paraId="5D4E450C"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7680</w:t>
                  </w:r>
                </w:p>
              </w:tc>
            </w:tr>
            <w:tr w:rsidR="00AE5AA5" w14:paraId="29E2797F" w14:textId="77777777" w:rsidTr="00B72B5A">
              <w:tc>
                <w:tcPr>
                  <w:tcW w:w="2224" w:type="dxa"/>
                </w:tcPr>
                <w:p w14:paraId="2616272C"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256</w:t>
                  </w:r>
                </w:p>
              </w:tc>
              <w:tc>
                <w:tcPr>
                  <w:tcW w:w="2225" w:type="dxa"/>
                </w:tcPr>
                <w:p w14:paraId="3AE97962"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15360</w:t>
                  </w:r>
                </w:p>
              </w:tc>
            </w:tr>
          </w:tbl>
          <w:p w14:paraId="705BCF41" w14:textId="77777777" w:rsidR="00AE5AA5" w:rsidRDefault="00AE5AA5" w:rsidP="00B72B5A">
            <w:pPr>
              <w:spacing w:line="276" w:lineRule="auto"/>
              <w:rPr>
                <w:rFonts w:ascii="Times New Roman" w:hAnsi="Times New Roman" w:cs="Times New Roman"/>
              </w:rPr>
            </w:pPr>
          </w:p>
        </w:tc>
        <w:tc>
          <w:tcPr>
            <w:tcW w:w="4675" w:type="dxa"/>
            <w:shd w:val="clear" w:color="auto" w:fill="auto"/>
          </w:tcPr>
          <w:tbl>
            <w:tblPr>
              <w:tblStyle w:val="TableGrid"/>
              <w:tblW w:w="0" w:type="auto"/>
              <w:tblLook w:val="04A0" w:firstRow="1" w:lastRow="0" w:firstColumn="1" w:lastColumn="0" w:noHBand="0" w:noVBand="1"/>
            </w:tblPr>
            <w:tblGrid>
              <w:gridCol w:w="1483"/>
              <w:gridCol w:w="1483"/>
              <w:gridCol w:w="1483"/>
            </w:tblGrid>
            <w:tr w:rsidR="00AE5AA5" w14:paraId="4E54F74A" w14:textId="77777777" w:rsidTr="00B72B5A">
              <w:tc>
                <w:tcPr>
                  <w:tcW w:w="1483" w:type="dxa"/>
                  <w:shd w:val="clear" w:color="auto" w:fill="BDD6EE" w:themeFill="accent5" w:themeFillTint="66"/>
                </w:tcPr>
                <w:p w14:paraId="0D2AF3D1" w14:textId="77777777" w:rsidR="00AE5AA5"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Key Size (Bits)</w:t>
                  </w:r>
                </w:p>
                <w:p w14:paraId="43D84E80"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RSA: ECDH</w:t>
                  </w:r>
                </w:p>
              </w:tc>
              <w:tc>
                <w:tcPr>
                  <w:tcW w:w="1483" w:type="dxa"/>
                  <w:shd w:val="clear" w:color="auto" w:fill="BDD6EE" w:themeFill="accent5" w:themeFillTint="66"/>
                </w:tcPr>
                <w:p w14:paraId="5C485978"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RSA</w:t>
                  </w:r>
                </w:p>
              </w:tc>
              <w:tc>
                <w:tcPr>
                  <w:tcW w:w="1483" w:type="dxa"/>
                  <w:shd w:val="clear" w:color="auto" w:fill="BDD6EE" w:themeFill="accent5" w:themeFillTint="66"/>
                </w:tcPr>
                <w:p w14:paraId="5E9D29AF"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ECDH</w:t>
                  </w:r>
                </w:p>
              </w:tc>
            </w:tr>
            <w:tr w:rsidR="00AE5AA5" w14:paraId="127924B4" w14:textId="77777777" w:rsidTr="00B72B5A">
              <w:tc>
                <w:tcPr>
                  <w:tcW w:w="1483" w:type="dxa"/>
                </w:tcPr>
                <w:p w14:paraId="2C9FAE1F"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1024: 128</w:t>
                  </w:r>
                </w:p>
              </w:tc>
              <w:tc>
                <w:tcPr>
                  <w:tcW w:w="1483" w:type="dxa"/>
                </w:tcPr>
                <w:p w14:paraId="04E7A5BF"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110.99</w:t>
                  </w:r>
                </w:p>
              </w:tc>
              <w:tc>
                <w:tcPr>
                  <w:tcW w:w="1483" w:type="dxa"/>
                </w:tcPr>
                <w:p w14:paraId="45CE32A1"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91.11</w:t>
                  </w:r>
                </w:p>
              </w:tc>
            </w:tr>
            <w:tr w:rsidR="00AE5AA5" w14:paraId="287CF81F" w14:textId="77777777" w:rsidTr="00B72B5A">
              <w:tc>
                <w:tcPr>
                  <w:tcW w:w="1483" w:type="dxa"/>
                </w:tcPr>
                <w:p w14:paraId="4C81DB8A"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2048: 160</w:t>
                  </w:r>
                </w:p>
              </w:tc>
              <w:tc>
                <w:tcPr>
                  <w:tcW w:w="1483" w:type="dxa"/>
                </w:tcPr>
                <w:p w14:paraId="2CD02848"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154.5</w:t>
                  </w:r>
                </w:p>
              </w:tc>
              <w:tc>
                <w:tcPr>
                  <w:tcW w:w="1483" w:type="dxa"/>
                </w:tcPr>
                <w:p w14:paraId="48A62241"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107.66</w:t>
                  </w:r>
                </w:p>
              </w:tc>
            </w:tr>
            <w:tr w:rsidR="00AE5AA5" w14:paraId="09E5FA3F" w14:textId="77777777" w:rsidTr="00B72B5A">
              <w:tc>
                <w:tcPr>
                  <w:tcW w:w="1483" w:type="dxa"/>
                </w:tcPr>
                <w:p w14:paraId="5D47954D"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3078: 192</w:t>
                  </w:r>
                </w:p>
              </w:tc>
              <w:tc>
                <w:tcPr>
                  <w:tcW w:w="1483" w:type="dxa"/>
                </w:tcPr>
                <w:p w14:paraId="1E379539"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194.04</w:t>
                  </w:r>
                </w:p>
              </w:tc>
              <w:tc>
                <w:tcPr>
                  <w:tcW w:w="1483" w:type="dxa"/>
                </w:tcPr>
                <w:p w14:paraId="556474E9"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120.26</w:t>
                  </w:r>
                </w:p>
              </w:tc>
            </w:tr>
            <w:tr w:rsidR="00AE5AA5" w14:paraId="45F86262" w14:textId="77777777" w:rsidTr="00B72B5A">
              <w:tc>
                <w:tcPr>
                  <w:tcW w:w="1483" w:type="dxa"/>
                </w:tcPr>
                <w:p w14:paraId="56BDF011"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7680: 224</w:t>
                  </w:r>
                </w:p>
              </w:tc>
              <w:tc>
                <w:tcPr>
                  <w:tcW w:w="1483" w:type="dxa"/>
                </w:tcPr>
                <w:p w14:paraId="4FAFAA52"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218.5</w:t>
                  </w:r>
                </w:p>
              </w:tc>
              <w:tc>
                <w:tcPr>
                  <w:tcW w:w="1483" w:type="dxa"/>
                </w:tcPr>
                <w:p w14:paraId="2125E614"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166.86</w:t>
                  </w:r>
                </w:p>
              </w:tc>
            </w:tr>
            <w:tr w:rsidR="00AE5AA5" w14:paraId="08E75893" w14:textId="77777777" w:rsidTr="00B72B5A">
              <w:tc>
                <w:tcPr>
                  <w:tcW w:w="1483" w:type="dxa"/>
                </w:tcPr>
                <w:p w14:paraId="64E330A0"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15360: 256</w:t>
                  </w:r>
                </w:p>
              </w:tc>
              <w:tc>
                <w:tcPr>
                  <w:tcW w:w="1483" w:type="dxa"/>
                </w:tcPr>
                <w:p w14:paraId="7ACD60F5"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277.41</w:t>
                  </w:r>
                </w:p>
              </w:tc>
              <w:tc>
                <w:tcPr>
                  <w:tcW w:w="1483" w:type="dxa"/>
                </w:tcPr>
                <w:p w14:paraId="340D9A5B" w14:textId="77777777" w:rsidR="00AE5AA5" w:rsidRPr="00BF0488" w:rsidRDefault="00AE5AA5" w:rsidP="00B72B5A">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177.9</w:t>
                  </w:r>
                </w:p>
              </w:tc>
            </w:tr>
          </w:tbl>
          <w:p w14:paraId="2E3DA5C4" w14:textId="77777777" w:rsidR="00AE5AA5" w:rsidRDefault="00AE5AA5" w:rsidP="00B72B5A">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2A12B9AB" w14:textId="77777777" w:rsidR="00AE5AA5" w:rsidRDefault="00AE5AA5" w:rsidP="00AE5AA5">
      <w:pPr>
        <w:spacing w:line="276" w:lineRule="auto"/>
        <w:rPr>
          <w:rFonts w:ascii="Times New Roman" w:hAnsi="Times New Roman" w:cs="Times New Roman"/>
        </w:rPr>
      </w:pPr>
    </w:p>
    <w:p w14:paraId="2B69AE83" w14:textId="77777777" w:rsidR="00AE5AA5" w:rsidRDefault="00AE5AA5" w:rsidP="00AE5AA5">
      <w:pPr>
        <w:spacing w:line="276" w:lineRule="auto"/>
        <w:ind w:firstLine="720"/>
        <w:rPr>
          <w:rFonts w:ascii="Times New Roman" w:hAnsi="Times New Roman" w:cs="Times New Roman"/>
        </w:rPr>
      </w:pPr>
      <w:r>
        <w:rPr>
          <w:rFonts w:ascii="Times New Roman" w:hAnsi="Times New Roman" w:cs="Times New Roman"/>
        </w:rPr>
        <w:t xml:space="preserve">When evaluating an algorithm’s overall security, it is necessary to analyze the current methods utilized to break them. Factorization attacks are the most common method to break an </w:t>
      </w:r>
      <w:r>
        <w:rPr>
          <w:rFonts w:ascii="Times New Roman" w:hAnsi="Times New Roman" w:cs="Times New Roman"/>
        </w:rPr>
        <w:lastRenderedPageBreak/>
        <w:t xml:space="preserve">RSA-based scheme with the General Number Field Sieve algorithm being the most effective. Factorization attacks work on factoring an element of the public key to derive the private key. This is precisely why RSA requires very large keys because longer numbers increase the amount of time necessary to factor them. In order to break ECDH, the discrete logarithm problem must be solved which is much more difficult and time-consuming than factoring numbers. While the General Number Field Sieve algorithm can break a 250-digit key, Pollard’s Rho, an algorithm used to break elliptical curve-based algorithms, can only crack 33-digits. </w:t>
      </w:r>
    </w:p>
    <w:p w14:paraId="1058A5D1" w14:textId="77777777" w:rsidR="00AE5AA5" w:rsidRDefault="00AE5AA5" w:rsidP="00AE5AA5">
      <w:pPr>
        <w:spacing w:line="276" w:lineRule="auto"/>
        <w:ind w:firstLine="720"/>
        <w:rPr>
          <w:rFonts w:ascii="Times New Roman" w:hAnsi="Times New Roman" w:cs="Times New Roman"/>
        </w:rPr>
      </w:pPr>
    </w:p>
    <w:p w14:paraId="33DE0EAE" w14:textId="15FFB878" w:rsidR="00AE5AA5" w:rsidRPr="009E106B" w:rsidRDefault="00AE5AA5" w:rsidP="00AE5AA5">
      <w:pPr>
        <w:spacing w:line="276" w:lineRule="auto"/>
        <w:ind w:firstLine="720"/>
        <w:rPr>
          <w:rFonts w:ascii="Times New Roman" w:hAnsi="Times New Roman" w:cs="Times New Roman"/>
        </w:rPr>
      </w:pPr>
      <w:r>
        <w:rPr>
          <w:rFonts w:ascii="Times New Roman" w:hAnsi="Times New Roman" w:cs="Times New Roman"/>
        </w:rPr>
        <w:t>Although implementing RSA encryption would be a much more feasible option, I highly recommend ECDH as a long-term encryption strategy. Overcoming the challenge of implementing</w:t>
      </w:r>
      <w:r w:rsidR="00474A32">
        <w:rPr>
          <w:rFonts w:ascii="Times New Roman" w:hAnsi="Times New Roman" w:cs="Times New Roman"/>
        </w:rPr>
        <w:t xml:space="preserve"> </w:t>
      </w:r>
      <w:r>
        <w:rPr>
          <w:rFonts w:ascii="Times New Roman" w:hAnsi="Times New Roman" w:cs="Times New Roman"/>
        </w:rPr>
        <w:t xml:space="preserve">ECDH correctly would ultimately be a more cost-effective option because it necessitates less memory and computational power to function. Moreover, the inherent difficulty of the discrete logarithm problem enhances the security of ECDH and any system that utilizes it. </w:t>
      </w:r>
    </w:p>
    <w:p w14:paraId="21AC297F" w14:textId="77777777" w:rsidR="00AE5AA5" w:rsidRDefault="00AE5AA5" w:rsidP="00606524">
      <w:pPr>
        <w:spacing w:line="360" w:lineRule="auto"/>
        <w:rPr>
          <w:rFonts w:ascii="Arial" w:hAnsi="Arial" w:cs="Arial"/>
          <w:b/>
          <w:bCs/>
          <w:sz w:val="28"/>
          <w:szCs w:val="28"/>
        </w:rPr>
      </w:pPr>
    </w:p>
    <w:p w14:paraId="4E5CC782" w14:textId="77777777" w:rsidR="00AE5AA5" w:rsidRDefault="00AE5AA5" w:rsidP="00606524">
      <w:pPr>
        <w:spacing w:line="360" w:lineRule="auto"/>
        <w:rPr>
          <w:rFonts w:ascii="Arial" w:hAnsi="Arial" w:cs="Arial"/>
          <w:b/>
          <w:bCs/>
          <w:sz w:val="28"/>
          <w:szCs w:val="28"/>
        </w:rPr>
      </w:pPr>
    </w:p>
    <w:p w14:paraId="3F77B1A3" w14:textId="77777777" w:rsidR="00AE5AA5" w:rsidRDefault="00AE5AA5" w:rsidP="00606524">
      <w:pPr>
        <w:spacing w:line="360" w:lineRule="auto"/>
        <w:rPr>
          <w:rFonts w:ascii="Arial" w:hAnsi="Arial" w:cs="Arial"/>
          <w:b/>
          <w:bCs/>
          <w:sz w:val="28"/>
          <w:szCs w:val="28"/>
        </w:rPr>
      </w:pPr>
    </w:p>
    <w:p w14:paraId="3E7AB4E9" w14:textId="77777777" w:rsidR="00AE5AA5" w:rsidRDefault="00AE5AA5" w:rsidP="00606524">
      <w:pPr>
        <w:spacing w:line="360" w:lineRule="auto"/>
        <w:rPr>
          <w:rFonts w:ascii="Arial" w:hAnsi="Arial" w:cs="Arial"/>
          <w:b/>
          <w:bCs/>
          <w:sz w:val="28"/>
          <w:szCs w:val="28"/>
        </w:rPr>
      </w:pPr>
    </w:p>
    <w:p w14:paraId="01F583EF" w14:textId="77777777" w:rsidR="00AE5AA5" w:rsidRDefault="00AE5AA5" w:rsidP="00606524">
      <w:pPr>
        <w:spacing w:line="360" w:lineRule="auto"/>
        <w:rPr>
          <w:rFonts w:ascii="Arial" w:hAnsi="Arial" w:cs="Arial"/>
          <w:b/>
          <w:bCs/>
          <w:sz w:val="28"/>
          <w:szCs w:val="28"/>
        </w:rPr>
      </w:pPr>
    </w:p>
    <w:p w14:paraId="358684C6" w14:textId="77777777" w:rsidR="00AE5AA5" w:rsidRDefault="00AE5AA5" w:rsidP="00606524">
      <w:pPr>
        <w:spacing w:line="360" w:lineRule="auto"/>
        <w:rPr>
          <w:rFonts w:ascii="Arial" w:hAnsi="Arial" w:cs="Arial"/>
          <w:b/>
          <w:bCs/>
          <w:sz w:val="28"/>
          <w:szCs w:val="28"/>
        </w:rPr>
      </w:pPr>
    </w:p>
    <w:p w14:paraId="17531B72" w14:textId="77777777" w:rsidR="00AE5AA5" w:rsidRDefault="00AE5AA5" w:rsidP="00606524">
      <w:pPr>
        <w:spacing w:line="360" w:lineRule="auto"/>
        <w:rPr>
          <w:rFonts w:ascii="Arial" w:hAnsi="Arial" w:cs="Arial"/>
          <w:b/>
          <w:bCs/>
          <w:sz w:val="28"/>
          <w:szCs w:val="28"/>
        </w:rPr>
      </w:pPr>
    </w:p>
    <w:p w14:paraId="32022A70" w14:textId="77777777" w:rsidR="00AE5AA5" w:rsidRDefault="00AE5AA5" w:rsidP="00606524">
      <w:pPr>
        <w:spacing w:line="360" w:lineRule="auto"/>
        <w:rPr>
          <w:rFonts w:ascii="Arial" w:hAnsi="Arial" w:cs="Arial"/>
          <w:b/>
          <w:bCs/>
          <w:sz w:val="28"/>
          <w:szCs w:val="28"/>
        </w:rPr>
      </w:pPr>
    </w:p>
    <w:p w14:paraId="0E71F789" w14:textId="77777777" w:rsidR="00AE5AA5" w:rsidRDefault="00AE5AA5" w:rsidP="00606524">
      <w:pPr>
        <w:spacing w:line="360" w:lineRule="auto"/>
        <w:rPr>
          <w:rFonts w:ascii="Arial" w:hAnsi="Arial" w:cs="Arial"/>
          <w:b/>
          <w:bCs/>
          <w:sz w:val="28"/>
          <w:szCs w:val="28"/>
        </w:rPr>
      </w:pPr>
    </w:p>
    <w:p w14:paraId="2AD468A3" w14:textId="77777777" w:rsidR="00AE5AA5" w:rsidRDefault="00AE5AA5" w:rsidP="00606524">
      <w:pPr>
        <w:spacing w:line="360" w:lineRule="auto"/>
        <w:rPr>
          <w:rFonts w:ascii="Arial" w:hAnsi="Arial" w:cs="Arial"/>
          <w:b/>
          <w:bCs/>
          <w:sz w:val="28"/>
          <w:szCs w:val="28"/>
        </w:rPr>
      </w:pPr>
    </w:p>
    <w:p w14:paraId="049B3859" w14:textId="77777777" w:rsidR="00AE5AA5" w:rsidRDefault="00AE5AA5" w:rsidP="00606524">
      <w:pPr>
        <w:spacing w:line="360" w:lineRule="auto"/>
        <w:rPr>
          <w:rFonts w:ascii="Arial" w:hAnsi="Arial" w:cs="Arial"/>
          <w:b/>
          <w:bCs/>
          <w:sz w:val="28"/>
          <w:szCs w:val="28"/>
        </w:rPr>
      </w:pPr>
    </w:p>
    <w:p w14:paraId="4D2B8B05" w14:textId="77777777" w:rsidR="00AE5AA5" w:rsidRDefault="00AE5AA5" w:rsidP="00606524">
      <w:pPr>
        <w:spacing w:line="360" w:lineRule="auto"/>
        <w:rPr>
          <w:rFonts w:ascii="Arial" w:hAnsi="Arial" w:cs="Arial"/>
          <w:b/>
          <w:bCs/>
          <w:sz w:val="28"/>
          <w:szCs w:val="28"/>
        </w:rPr>
      </w:pPr>
    </w:p>
    <w:p w14:paraId="66DAC859" w14:textId="77777777" w:rsidR="00AE5AA5" w:rsidRDefault="00AE5AA5" w:rsidP="00606524">
      <w:pPr>
        <w:spacing w:line="360" w:lineRule="auto"/>
        <w:rPr>
          <w:rFonts w:ascii="Arial" w:hAnsi="Arial" w:cs="Arial"/>
          <w:b/>
          <w:bCs/>
          <w:sz w:val="28"/>
          <w:szCs w:val="28"/>
        </w:rPr>
      </w:pPr>
    </w:p>
    <w:p w14:paraId="5684BD63" w14:textId="77777777" w:rsidR="00AE5AA5" w:rsidRDefault="00AE5AA5" w:rsidP="00606524">
      <w:pPr>
        <w:spacing w:line="360" w:lineRule="auto"/>
        <w:rPr>
          <w:rFonts w:ascii="Arial" w:hAnsi="Arial" w:cs="Arial"/>
          <w:b/>
          <w:bCs/>
          <w:sz w:val="28"/>
          <w:szCs w:val="28"/>
        </w:rPr>
      </w:pPr>
    </w:p>
    <w:p w14:paraId="03850B07" w14:textId="77777777" w:rsidR="00AE5AA5" w:rsidRDefault="00AE5AA5" w:rsidP="00606524">
      <w:pPr>
        <w:spacing w:line="360" w:lineRule="auto"/>
        <w:rPr>
          <w:rFonts w:ascii="Arial" w:hAnsi="Arial" w:cs="Arial"/>
          <w:b/>
          <w:bCs/>
          <w:sz w:val="28"/>
          <w:szCs w:val="28"/>
        </w:rPr>
      </w:pPr>
    </w:p>
    <w:p w14:paraId="283B55DB" w14:textId="77777777" w:rsidR="00AE5AA5" w:rsidRDefault="00AE5AA5" w:rsidP="00606524">
      <w:pPr>
        <w:spacing w:line="360" w:lineRule="auto"/>
        <w:rPr>
          <w:rFonts w:ascii="Arial" w:hAnsi="Arial" w:cs="Arial"/>
          <w:b/>
          <w:bCs/>
          <w:sz w:val="28"/>
          <w:szCs w:val="28"/>
        </w:rPr>
      </w:pPr>
    </w:p>
    <w:p w14:paraId="0FB70A63" w14:textId="77777777" w:rsidR="00AE5AA5" w:rsidRDefault="00AE5AA5" w:rsidP="00606524">
      <w:pPr>
        <w:spacing w:line="360" w:lineRule="auto"/>
        <w:rPr>
          <w:rFonts w:ascii="Arial" w:hAnsi="Arial" w:cs="Arial"/>
          <w:b/>
          <w:bCs/>
          <w:sz w:val="28"/>
          <w:szCs w:val="28"/>
        </w:rPr>
      </w:pPr>
    </w:p>
    <w:p w14:paraId="7B5F0AC5" w14:textId="77777777" w:rsidR="00AE5AA5" w:rsidRDefault="00AE5AA5" w:rsidP="00606524">
      <w:pPr>
        <w:spacing w:line="360" w:lineRule="auto"/>
        <w:rPr>
          <w:rFonts w:ascii="Arial" w:hAnsi="Arial" w:cs="Arial"/>
          <w:b/>
          <w:bCs/>
          <w:sz w:val="28"/>
          <w:szCs w:val="28"/>
        </w:rPr>
      </w:pPr>
    </w:p>
    <w:p w14:paraId="52D1A9A4" w14:textId="082D17E3" w:rsidR="00CE522D" w:rsidRPr="00B15F34" w:rsidRDefault="00185152" w:rsidP="00606524">
      <w:pPr>
        <w:spacing w:line="360" w:lineRule="auto"/>
        <w:rPr>
          <w:rFonts w:ascii="Arial" w:hAnsi="Arial" w:cs="Arial"/>
          <w:sz w:val="28"/>
          <w:szCs w:val="28"/>
        </w:rPr>
      </w:pPr>
      <w:r w:rsidRPr="00B15F34">
        <w:rPr>
          <w:rFonts w:ascii="Arial" w:hAnsi="Arial" w:cs="Arial"/>
          <w:b/>
          <w:bCs/>
          <w:sz w:val="28"/>
          <w:szCs w:val="28"/>
        </w:rPr>
        <w:lastRenderedPageBreak/>
        <w:t>1. Introduction and Project Significance</w:t>
      </w:r>
    </w:p>
    <w:p w14:paraId="5065D7D0" w14:textId="77777777" w:rsidR="00185152" w:rsidRDefault="00185152" w:rsidP="00606524">
      <w:pPr>
        <w:spacing w:line="360" w:lineRule="auto"/>
        <w:rPr>
          <w:rFonts w:ascii="Arial" w:hAnsi="Arial" w:cs="Arial"/>
        </w:rPr>
      </w:pPr>
    </w:p>
    <w:p w14:paraId="3AC28A04" w14:textId="53CA7A6F" w:rsidR="00553D92" w:rsidRDefault="00185152" w:rsidP="00606524">
      <w:pPr>
        <w:spacing w:line="360" w:lineRule="auto"/>
        <w:rPr>
          <w:rFonts w:ascii="Times New Roman" w:hAnsi="Times New Roman" w:cs="Times New Roman"/>
        </w:rPr>
      </w:pPr>
      <w:r>
        <w:rPr>
          <w:rFonts w:ascii="Times New Roman" w:hAnsi="Times New Roman" w:cs="Times New Roman"/>
        </w:rPr>
        <w:tab/>
        <w:t>Between the years 2009 and 2022, over 382 million health records containing sensitive data has been stolen through data breaches. [</w:t>
      </w:r>
      <w:r w:rsidR="00F60441">
        <w:rPr>
          <w:rFonts w:ascii="Times New Roman" w:hAnsi="Times New Roman" w:cs="Times New Roman"/>
        </w:rPr>
        <w:t>1</w:t>
      </w:r>
      <w:r>
        <w:rPr>
          <w:rFonts w:ascii="Times New Roman" w:hAnsi="Times New Roman" w:cs="Times New Roman"/>
        </w:rPr>
        <w:t>] In a 2022 report by IBM, 83%</w:t>
      </w:r>
      <w:r w:rsidR="00C519C3">
        <w:rPr>
          <w:rFonts w:ascii="Times New Roman" w:hAnsi="Times New Roman" w:cs="Times New Roman"/>
        </w:rPr>
        <w:t xml:space="preserve"> of a surveyed 550 companies experienced more than one data breach that year. [</w:t>
      </w:r>
      <w:r w:rsidR="00F60441">
        <w:rPr>
          <w:rFonts w:ascii="Times New Roman" w:hAnsi="Times New Roman" w:cs="Times New Roman"/>
        </w:rPr>
        <w:t>13</w:t>
      </w:r>
      <w:r w:rsidR="00C519C3">
        <w:rPr>
          <w:rFonts w:ascii="Times New Roman" w:hAnsi="Times New Roman" w:cs="Times New Roman"/>
        </w:rPr>
        <w:t>] In the same study, it was found that the United States had an average data breach cost of $9.44 million, the highest of any country in the world</w:t>
      </w:r>
      <w:r w:rsidR="00502047">
        <w:rPr>
          <w:rFonts w:ascii="Times New Roman" w:hAnsi="Times New Roman" w:cs="Times New Roman"/>
        </w:rPr>
        <w:t>. Data is the most valuable thing in the world right now, and obtaining massive amounts of it has proven to be very lucrative for criminals. In 2018, 23 million people in the United States were affected by identity theft and about 71% of those victims incurred financial losses that totaled to $15.1 billion. [</w:t>
      </w:r>
      <w:r w:rsidR="00F60441">
        <w:rPr>
          <w:rFonts w:ascii="Times New Roman" w:hAnsi="Times New Roman" w:cs="Times New Roman"/>
        </w:rPr>
        <w:t>15</w:t>
      </w:r>
      <w:r w:rsidR="00502047">
        <w:rPr>
          <w:rFonts w:ascii="Times New Roman" w:hAnsi="Times New Roman" w:cs="Times New Roman"/>
        </w:rPr>
        <w:t>]</w:t>
      </w:r>
    </w:p>
    <w:p w14:paraId="0FCA1A6E" w14:textId="77777777" w:rsidR="00606524" w:rsidRDefault="00606524" w:rsidP="00606524">
      <w:pPr>
        <w:spacing w:line="360" w:lineRule="auto"/>
        <w:rPr>
          <w:rFonts w:ascii="Times New Roman" w:hAnsi="Times New Roman" w:cs="Times New Roman"/>
        </w:rPr>
      </w:pPr>
    </w:p>
    <w:p w14:paraId="3FB315A5" w14:textId="3FCCA4B8" w:rsidR="00D146D5" w:rsidRDefault="00553D92" w:rsidP="00606524">
      <w:pPr>
        <w:spacing w:line="360" w:lineRule="auto"/>
        <w:rPr>
          <w:rFonts w:ascii="Times New Roman" w:hAnsi="Times New Roman" w:cs="Times New Roman"/>
        </w:rPr>
      </w:pPr>
      <w:r>
        <w:rPr>
          <w:rFonts w:ascii="Times New Roman" w:hAnsi="Times New Roman" w:cs="Times New Roman"/>
        </w:rPr>
        <w:tab/>
        <w:t>From the moment we wake up, to the moment we go to bed, our data is being collected, stored and analyzed by millions of different companies</w:t>
      </w:r>
      <w:r w:rsidR="00502047">
        <w:rPr>
          <w:rFonts w:ascii="Times New Roman" w:hAnsi="Times New Roman" w:cs="Times New Roman"/>
        </w:rPr>
        <w:t>.</w:t>
      </w:r>
      <w:r w:rsidR="00C519C3">
        <w:rPr>
          <w:rFonts w:ascii="Times New Roman" w:hAnsi="Times New Roman" w:cs="Times New Roman"/>
        </w:rPr>
        <w:t xml:space="preserve"> </w:t>
      </w:r>
      <w:r w:rsidR="00502047">
        <w:rPr>
          <w:rFonts w:ascii="Times New Roman" w:hAnsi="Times New Roman" w:cs="Times New Roman"/>
        </w:rPr>
        <w:t>As more companies convert to cloud-based infrastructure, more of this data is pooled together which makes it a more desirable target for thieves. Data breaches are one of the most common methods of obtaining mass amounts of sensitive data and as they continue to become more frequent, methods and strategies are being developed to mitigate their damage. Some of these strategies include enhanced employee training, stronger security clearances, more frequent security audits and multi-factor authentication.</w:t>
      </w:r>
      <w:r w:rsidR="00CD56F7">
        <w:rPr>
          <w:rFonts w:ascii="Times New Roman" w:hAnsi="Times New Roman" w:cs="Times New Roman"/>
        </w:rPr>
        <w:t xml:space="preserve"> [</w:t>
      </w:r>
      <w:r w:rsidR="00F60441">
        <w:rPr>
          <w:rFonts w:ascii="Times New Roman" w:hAnsi="Times New Roman" w:cs="Times New Roman"/>
        </w:rPr>
        <w:t>13, 25</w:t>
      </w:r>
      <w:r w:rsidR="00CD56F7">
        <w:rPr>
          <w:rFonts w:ascii="Times New Roman" w:hAnsi="Times New Roman" w:cs="Times New Roman"/>
        </w:rPr>
        <w:t>]</w:t>
      </w:r>
      <w:r w:rsidR="00502047">
        <w:rPr>
          <w:rFonts w:ascii="Times New Roman" w:hAnsi="Times New Roman" w:cs="Times New Roman"/>
        </w:rPr>
        <w:t xml:space="preserve"> While these methods do lower attack rate success, the data itself can be made inherently more secure through encryption. </w:t>
      </w:r>
    </w:p>
    <w:p w14:paraId="4DE4F114" w14:textId="77777777" w:rsidR="00606524" w:rsidRDefault="00606524" w:rsidP="00606524">
      <w:pPr>
        <w:spacing w:line="360" w:lineRule="auto"/>
        <w:rPr>
          <w:rFonts w:ascii="Times New Roman" w:hAnsi="Times New Roman" w:cs="Times New Roman"/>
        </w:rPr>
      </w:pPr>
    </w:p>
    <w:p w14:paraId="74ECE708" w14:textId="3B743EF5" w:rsidR="00D146D5" w:rsidRDefault="00D146D5" w:rsidP="00606524">
      <w:pPr>
        <w:spacing w:line="360" w:lineRule="auto"/>
        <w:rPr>
          <w:rFonts w:ascii="Times New Roman" w:hAnsi="Times New Roman" w:cs="Times New Roman"/>
        </w:rPr>
      </w:pPr>
      <w:r>
        <w:rPr>
          <w:rFonts w:ascii="Times New Roman" w:hAnsi="Times New Roman" w:cs="Times New Roman"/>
        </w:rPr>
        <w:tab/>
        <w:t>Encryption is the act of converting plaintext into an unreadable file called a ciphertext. This encrypted information can only be accessed by decrypting the ciphertext with a unique key.</w:t>
      </w:r>
      <w:r w:rsidR="00F60441">
        <w:rPr>
          <w:rFonts w:ascii="Times New Roman" w:hAnsi="Times New Roman" w:cs="Times New Roman"/>
        </w:rPr>
        <w:t xml:space="preserve"> [2]</w:t>
      </w:r>
      <w:r>
        <w:rPr>
          <w:rFonts w:ascii="Times New Roman" w:hAnsi="Times New Roman" w:cs="Times New Roman"/>
        </w:rPr>
        <w:t xml:space="preserve"> In early 2023, it was found that only 45% of sensitive data in the cloud is encrypted.</w:t>
      </w:r>
      <w:r w:rsidR="001D429F">
        <w:rPr>
          <w:rFonts w:ascii="Times New Roman" w:hAnsi="Times New Roman" w:cs="Times New Roman"/>
        </w:rPr>
        <w:t xml:space="preserve"> [</w:t>
      </w:r>
      <w:r w:rsidR="00F60441">
        <w:rPr>
          <w:rFonts w:ascii="Times New Roman" w:hAnsi="Times New Roman" w:cs="Times New Roman"/>
        </w:rPr>
        <w:t>25</w:t>
      </w:r>
      <w:r w:rsidR="001D429F">
        <w:rPr>
          <w:rFonts w:ascii="Times New Roman" w:hAnsi="Times New Roman" w:cs="Times New Roman"/>
        </w:rPr>
        <w:t>]</w:t>
      </w:r>
      <w:r>
        <w:rPr>
          <w:rFonts w:ascii="Times New Roman" w:hAnsi="Times New Roman" w:cs="Times New Roman"/>
        </w:rPr>
        <w:t xml:space="preserve"> Many companies do not understand the value encryption brings and therefore allocate budget spending for more exciting projects such as Big Data analytics. [</w:t>
      </w:r>
      <w:r w:rsidR="00F60441">
        <w:rPr>
          <w:rFonts w:ascii="Times New Roman" w:hAnsi="Times New Roman" w:cs="Times New Roman"/>
        </w:rPr>
        <w:t>12</w:t>
      </w:r>
      <w:r>
        <w:rPr>
          <w:rFonts w:ascii="Times New Roman" w:hAnsi="Times New Roman" w:cs="Times New Roman"/>
        </w:rPr>
        <w:t>]. Also, many executives view adding encryption as adding unnecessary complexity to their already large cloud infrastructure. [</w:t>
      </w:r>
      <w:r w:rsidR="00F60441">
        <w:rPr>
          <w:rFonts w:ascii="Times New Roman" w:hAnsi="Times New Roman" w:cs="Times New Roman"/>
        </w:rPr>
        <w:t>12</w:t>
      </w:r>
      <w:r>
        <w:rPr>
          <w:rFonts w:ascii="Times New Roman" w:hAnsi="Times New Roman" w:cs="Times New Roman"/>
        </w:rPr>
        <w:t>] However, it has been found that companies that extensively use encryption save upwards of $720,000 in breach costs. [</w:t>
      </w:r>
      <w:r w:rsidR="00F60441">
        <w:rPr>
          <w:rFonts w:ascii="Times New Roman" w:hAnsi="Times New Roman" w:cs="Times New Roman"/>
        </w:rPr>
        <w:t>13</w:t>
      </w:r>
      <w:r>
        <w:rPr>
          <w:rFonts w:ascii="Times New Roman" w:hAnsi="Times New Roman" w:cs="Times New Roman"/>
        </w:rPr>
        <w:t>]. These breaches are inevitable and encryption is one of the best options for long term security.</w:t>
      </w:r>
    </w:p>
    <w:p w14:paraId="18AB4619" w14:textId="77777777" w:rsidR="00D146D5" w:rsidRDefault="00D146D5" w:rsidP="00606524">
      <w:pPr>
        <w:spacing w:line="360" w:lineRule="auto"/>
        <w:rPr>
          <w:rFonts w:ascii="Times New Roman" w:hAnsi="Times New Roman" w:cs="Times New Roman"/>
        </w:rPr>
      </w:pPr>
    </w:p>
    <w:p w14:paraId="6F2764C6" w14:textId="7B696B9F" w:rsidR="00D146D5" w:rsidRDefault="00D146D5" w:rsidP="00606524">
      <w:pPr>
        <w:spacing w:line="360" w:lineRule="auto"/>
        <w:ind w:firstLine="720"/>
        <w:rPr>
          <w:rFonts w:ascii="Times New Roman" w:hAnsi="Times New Roman" w:cs="Times New Roman"/>
        </w:rPr>
      </w:pPr>
      <w:r>
        <w:rPr>
          <w:rFonts w:ascii="Times New Roman" w:hAnsi="Times New Roman" w:cs="Times New Roman"/>
        </w:rPr>
        <w:lastRenderedPageBreak/>
        <w:t xml:space="preserve">In my research, I will compare 2 fundamentally different encryption algorithms with the goal of recommending one to be implemented to secure cloud-based infrastructure. I will first give a basic, however informative, overview of each algorithm in order to aid in comprehension. I will then evaluate each algorithm based on a number of factors such as overall speed, memory consumption and difficulty of implementation. Finally, I will make a case </w:t>
      </w:r>
      <w:r w:rsidR="00F244EA">
        <w:rPr>
          <w:rFonts w:ascii="Times New Roman" w:hAnsi="Times New Roman" w:cs="Times New Roman"/>
        </w:rPr>
        <w:t xml:space="preserve">as to </w:t>
      </w:r>
      <w:r>
        <w:rPr>
          <w:rFonts w:ascii="Times New Roman" w:hAnsi="Times New Roman" w:cs="Times New Roman"/>
        </w:rPr>
        <w:t xml:space="preserve">why I believe </w:t>
      </w:r>
      <w:r w:rsidR="00F244EA">
        <w:rPr>
          <w:rFonts w:ascii="Times New Roman" w:hAnsi="Times New Roman" w:cs="Times New Roman"/>
        </w:rPr>
        <w:t xml:space="preserve">the </w:t>
      </w:r>
      <w:r>
        <w:rPr>
          <w:rFonts w:ascii="Times New Roman" w:hAnsi="Times New Roman" w:cs="Times New Roman"/>
        </w:rPr>
        <w:t xml:space="preserve">Elliptical Curve Diffie-Hellman </w:t>
      </w:r>
      <w:r w:rsidR="00F244EA">
        <w:rPr>
          <w:rFonts w:ascii="Times New Roman" w:hAnsi="Times New Roman" w:cs="Times New Roman"/>
        </w:rPr>
        <w:t xml:space="preserve">encryption scheme </w:t>
      </w:r>
      <w:r>
        <w:rPr>
          <w:rFonts w:ascii="Times New Roman" w:hAnsi="Times New Roman" w:cs="Times New Roman"/>
        </w:rPr>
        <w:t>should be implemented to mitigate data breaches on cloud-based systems.</w:t>
      </w:r>
    </w:p>
    <w:p w14:paraId="18AC4871" w14:textId="77777777" w:rsidR="00B15F34" w:rsidRDefault="00B15F34" w:rsidP="00FF0522">
      <w:pPr>
        <w:spacing w:line="360" w:lineRule="auto"/>
        <w:rPr>
          <w:rFonts w:ascii="Times New Roman" w:hAnsi="Times New Roman" w:cs="Times New Roman"/>
        </w:rPr>
      </w:pPr>
    </w:p>
    <w:p w14:paraId="6C7DB1CA" w14:textId="431B965A" w:rsidR="00D146D5" w:rsidRPr="00B15F34" w:rsidRDefault="00D146D5" w:rsidP="00606524">
      <w:pPr>
        <w:spacing w:line="360" w:lineRule="auto"/>
        <w:rPr>
          <w:rFonts w:ascii="Arial" w:hAnsi="Arial" w:cs="Arial"/>
          <w:sz w:val="28"/>
          <w:szCs w:val="28"/>
        </w:rPr>
      </w:pPr>
      <w:r w:rsidRPr="00B15F34">
        <w:rPr>
          <w:rFonts w:ascii="Arial" w:hAnsi="Arial" w:cs="Arial"/>
          <w:b/>
          <w:bCs/>
          <w:sz w:val="28"/>
          <w:szCs w:val="28"/>
        </w:rPr>
        <w:t>2. Technical Background</w:t>
      </w:r>
    </w:p>
    <w:p w14:paraId="7C620511" w14:textId="77777777" w:rsidR="00B15F34" w:rsidRDefault="00B15F34" w:rsidP="00606524">
      <w:pPr>
        <w:spacing w:line="360" w:lineRule="auto"/>
        <w:rPr>
          <w:rFonts w:ascii="Times New Roman" w:hAnsi="Times New Roman" w:cs="Times New Roman"/>
        </w:rPr>
      </w:pPr>
    </w:p>
    <w:p w14:paraId="3CF07657" w14:textId="7854C238" w:rsidR="00606524" w:rsidRDefault="00606524" w:rsidP="00606524">
      <w:pPr>
        <w:spacing w:line="360" w:lineRule="auto"/>
        <w:rPr>
          <w:rFonts w:ascii="Times New Roman" w:hAnsi="Times New Roman" w:cs="Times New Roman"/>
        </w:rPr>
      </w:pPr>
      <w:r>
        <w:rPr>
          <w:rFonts w:ascii="Arial" w:hAnsi="Arial" w:cs="Arial"/>
          <w:b/>
          <w:bCs/>
        </w:rPr>
        <w:t xml:space="preserve">2.1 Symmetric Encryption Overview </w:t>
      </w:r>
    </w:p>
    <w:p w14:paraId="6FF8C33D" w14:textId="68CCF16C" w:rsidR="00606524" w:rsidRDefault="00606524" w:rsidP="00606524">
      <w:pPr>
        <w:spacing w:line="360" w:lineRule="auto"/>
        <w:rPr>
          <w:rFonts w:ascii="Times New Roman" w:hAnsi="Times New Roman" w:cs="Times New Roman"/>
        </w:rPr>
      </w:pPr>
      <w:r>
        <w:rPr>
          <w:rFonts w:ascii="Times New Roman" w:hAnsi="Times New Roman" w:cs="Times New Roman"/>
        </w:rPr>
        <w:tab/>
        <w:t xml:space="preserve">Symmetric encryption is </w:t>
      </w:r>
      <w:r w:rsidR="00CB3C24">
        <w:rPr>
          <w:rFonts w:ascii="Times New Roman" w:hAnsi="Times New Roman" w:cs="Times New Roman"/>
        </w:rPr>
        <w:t>a</w:t>
      </w:r>
      <w:r>
        <w:rPr>
          <w:rFonts w:ascii="Times New Roman" w:hAnsi="Times New Roman" w:cs="Times New Roman"/>
        </w:rPr>
        <w:t xml:space="preserve"> class of encryption where the same key is used for both encryption and decryption.</w:t>
      </w:r>
      <w:r w:rsidR="00F60441">
        <w:rPr>
          <w:rFonts w:ascii="Times New Roman" w:hAnsi="Times New Roman" w:cs="Times New Roman"/>
        </w:rPr>
        <w:t xml:space="preserve"> [34]</w:t>
      </w:r>
      <w:r>
        <w:rPr>
          <w:rFonts w:ascii="Times New Roman" w:hAnsi="Times New Roman" w:cs="Times New Roman"/>
        </w:rPr>
        <w:t xml:space="preserve"> A symmetric encryption algorithm would generate this key and distribute it to all parties. Below, Figure 2.2.1 outlines the encryption-decryption process for symmetric algorithms. </w:t>
      </w:r>
    </w:p>
    <w:p w14:paraId="356700FC" w14:textId="77777777" w:rsidR="00606524" w:rsidRDefault="00606524" w:rsidP="00606524">
      <w:pPr>
        <w:spacing w:line="360" w:lineRule="auto"/>
        <w:rPr>
          <w:rFonts w:ascii="Times New Roman" w:hAnsi="Times New Roman" w:cs="Times New Roman"/>
        </w:rPr>
      </w:pPr>
    </w:p>
    <w:p w14:paraId="4B9D86E8" w14:textId="77777777" w:rsidR="00606524" w:rsidRDefault="00606524" w:rsidP="00606524">
      <w:pPr>
        <w:spacing w:line="360" w:lineRule="auto"/>
        <w:jc w:val="center"/>
        <w:rPr>
          <w:rFonts w:ascii="Times New Roman" w:hAnsi="Times New Roman" w:cs="Times New Roman"/>
        </w:rPr>
      </w:pPr>
      <w:r w:rsidRPr="00B15F34">
        <w:rPr>
          <w:rFonts w:ascii="Times New Roman" w:hAnsi="Times New Roman" w:cs="Times New Roman"/>
          <w:noProof/>
        </w:rPr>
        <w:drawing>
          <wp:inline distT="0" distB="0" distL="0" distR="0" wp14:anchorId="50955F9D" wp14:editId="0D81F8C8">
            <wp:extent cx="4665785" cy="2318220"/>
            <wp:effectExtent l="0" t="0" r="0" b="6350"/>
            <wp:docPr id="82068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68265" name=""/>
                    <pic:cNvPicPr/>
                  </pic:nvPicPr>
                  <pic:blipFill>
                    <a:blip r:embed="rId10"/>
                    <a:stretch>
                      <a:fillRect/>
                    </a:stretch>
                  </pic:blipFill>
                  <pic:spPr>
                    <a:xfrm>
                      <a:off x="0" y="0"/>
                      <a:ext cx="4722857" cy="2346577"/>
                    </a:xfrm>
                    <a:prstGeom prst="rect">
                      <a:avLst/>
                    </a:prstGeom>
                  </pic:spPr>
                </pic:pic>
              </a:graphicData>
            </a:graphic>
          </wp:inline>
        </w:drawing>
      </w:r>
    </w:p>
    <w:p w14:paraId="754D576E" w14:textId="77777777" w:rsidR="00606524" w:rsidRDefault="00606524" w:rsidP="00606524">
      <w:pPr>
        <w:spacing w:line="360" w:lineRule="auto"/>
        <w:rPr>
          <w:rFonts w:ascii="Times New Roman" w:hAnsi="Times New Roman" w:cs="Times New Roman"/>
        </w:rPr>
      </w:pPr>
    </w:p>
    <w:p w14:paraId="33201F68" w14:textId="2CB8216C" w:rsidR="00606524" w:rsidRPr="00B15F34" w:rsidRDefault="00606524" w:rsidP="007B68F5">
      <w:pPr>
        <w:spacing w:line="276" w:lineRule="auto"/>
        <w:rPr>
          <w:rFonts w:ascii="Times New Roman" w:hAnsi="Times New Roman" w:cs="Times New Roman"/>
        </w:rPr>
      </w:pPr>
      <w:r>
        <w:rPr>
          <w:rFonts w:ascii="Times New Roman" w:hAnsi="Times New Roman" w:cs="Times New Roman"/>
          <w:b/>
          <w:bCs/>
        </w:rPr>
        <w:t>Figure 2.1.1</w:t>
      </w:r>
      <w:r>
        <w:rPr>
          <w:rFonts w:ascii="Times New Roman" w:hAnsi="Times New Roman" w:cs="Times New Roman"/>
        </w:rPr>
        <w:t xml:space="preserve"> </w:t>
      </w:r>
      <w:r>
        <w:rPr>
          <w:rFonts w:ascii="Times New Roman" w:hAnsi="Times New Roman" w:cs="Times New Roman"/>
          <w:b/>
          <w:bCs/>
        </w:rPr>
        <w:t>Schematic</w:t>
      </w:r>
      <w:r w:rsidRPr="00B15F34">
        <w:rPr>
          <w:rFonts w:ascii="Times New Roman" w:hAnsi="Times New Roman" w:cs="Times New Roman"/>
          <w:b/>
          <w:bCs/>
        </w:rPr>
        <w:t xml:space="preserve"> of Symmetric Encryption. </w:t>
      </w:r>
      <w:r>
        <w:rPr>
          <w:rFonts w:ascii="Times New Roman" w:hAnsi="Times New Roman" w:cs="Times New Roman"/>
        </w:rPr>
        <w:t>A secret key is generated and distributed to all parties in order to provide both encryption and decryption</w:t>
      </w:r>
      <w:r w:rsidR="00474A32">
        <w:rPr>
          <w:rFonts w:ascii="Times New Roman" w:hAnsi="Times New Roman" w:cs="Times New Roman"/>
        </w:rPr>
        <w:t xml:space="preserve"> functionality</w:t>
      </w:r>
      <w:r>
        <w:rPr>
          <w:rFonts w:ascii="Times New Roman" w:hAnsi="Times New Roman" w:cs="Times New Roman"/>
        </w:rPr>
        <w:t>.</w:t>
      </w:r>
      <w:r w:rsidR="00F60441">
        <w:rPr>
          <w:rFonts w:ascii="Times New Roman" w:hAnsi="Times New Roman" w:cs="Times New Roman"/>
        </w:rPr>
        <w:t xml:space="preserve"> [34]</w:t>
      </w:r>
    </w:p>
    <w:p w14:paraId="7261A9C7" w14:textId="77777777" w:rsidR="00606524" w:rsidRDefault="00606524" w:rsidP="00606524">
      <w:pPr>
        <w:spacing w:line="360" w:lineRule="auto"/>
        <w:rPr>
          <w:rFonts w:ascii="Times New Roman" w:hAnsi="Times New Roman" w:cs="Times New Roman"/>
        </w:rPr>
      </w:pPr>
    </w:p>
    <w:p w14:paraId="3C1CF6EB" w14:textId="65E7D6AF" w:rsidR="00606524" w:rsidRDefault="00606524" w:rsidP="00FF0522">
      <w:pPr>
        <w:spacing w:line="360" w:lineRule="auto"/>
        <w:ind w:firstLine="720"/>
        <w:rPr>
          <w:rFonts w:ascii="Times New Roman" w:hAnsi="Times New Roman" w:cs="Times New Roman"/>
        </w:rPr>
      </w:pPr>
      <w:r>
        <w:rPr>
          <w:rFonts w:ascii="Times New Roman" w:hAnsi="Times New Roman" w:cs="Times New Roman"/>
        </w:rPr>
        <w:t xml:space="preserve">Symmetric algorithms are typically used for securing large amounts of data as they are very fast and do not require heavy computational power. </w:t>
      </w:r>
      <w:r w:rsidR="00CD56F7">
        <w:rPr>
          <w:rFonts w:ascii="Times New Roman" w:hAnsi="Times New Roman" w:cs="Times New Roman"/>
        </w:rPr>
        <w:t>[</w:t>
      </w:r>
      <w:r w:rsidR="00F60441">
        <w:rPr>
          <w:rFonts w:ascii="Times New Roman" w:hAnsi="Times New Roman" w:cs="Times New Roman"/>
        </w:rPr>
        <w:t>2, 17</w:t>
      </w:r>
      <w:r w:rsidR="00CD56F7">
        <w:rPr>
          <w:rFonts w:ascii="Times New Roman" w:hAnsi="Times New Roman" w:cs="Times New Roman"/>
        </w:rPr>
        <w:t xml:space="preserve">] </w:t>
      </w:r>
      <w:r>
        <w:rPr>
          <w:rFonts w:ascii="Times New Roman" w:hAnsi="Times New Roman" w:cs="Times New Roman"/>
        </w:rPr>
        <w:t xml:space="preserve">While these algorithms are ideal </w:t>
      </w:r>
      <w:r>
        <w:rPr>
          <w:rFonts w:ascii="Times New Roman" w:hAnsi="Times New Roman" w:cs="Times New Roman"/>
        </w:rPr>
        <w:lastRenderedPageBreak/>
        <w:t xml:space="preserve">for securing large-scale databases, the problem of distributing the secret key must be solved in order to use any symmetric encryption scheme effectively. If an unsecure channel is used for key distribution, it becomes very easy for any malicious actors to intercept the key rendering the algorithm useless for security. </w:t>
      </w:r>
      <w:r w:rsidR="00CD56F7">
        <w:rPr>
          <w:rFonts w:ascii="Times New Roman" w:hAnsi="Times New Roman" w:cs="Times New Roman"/>
        </w:rPr>
        <w:t>[</w:t>
      </w:r>
      <w:r w:rsidR="00F60441">
        <w:rPr>
          <w:rFonts w:ascii="Times New Roman" w:hAnsi="Times New Roman" w:cs="Times New Roman"/>
        </w:rPr>
        <w:t>17, 24</w:t>
      </w:r>
      <w:r w:rsidR="00CD56F7">
        <w:rPr>
          <w:rFonts w:ascii="Times New Roman" w:hAnsi="Times New Roman" w:cs="Times New Roman"/>
        </w:rPr>
        <w:t xml:space="preserve">] </w:t>
      </w:r>
      <w:r>
        <w:rPr>
          <w:rFonts w:ascii="Times New Roman" w:hAnsi="Times New Roman" w:cs="Times New Roman"/>
        </w:rPr>
        <w:t>However, setting up these secure channels comes with additional computing power</w:t>
      </w:r>
      <w:r w:rsidR="00F60441">
        <w:rPr>
          <w:rFonts w:ascii="Times New Roman" w:hAnsi="Times New Roman" w:cs="Times New Roman"/>
        </w:rPr>
        <w:t>,</w:t>
      </w:r>
      <w:r>
        <w:rPr>
          <w:rFonts w:ascii="Times New Roman" w:hAnsi="Times New Roman" w:cs="Times New Roman"/>
        </w:rPr>
        <w:t xml:space="preserve"> cost as well as another platform to continuously manage. Clearly, this is a major drawback of symmetric encryption and can be solved in two ways: using a key exchange algorithm on top of symmetric encryption or using an asymmetric encryption algorithm. The latter will be discussed next. </w:t>
      </w:r>
    </w:p>
    <w:p w14:paraId="4A9006AE" w14:textId="77777777" w:rsidR="000C0412" w:rsidRDefault="000C0412" w:rsidP="00606524">
      <w:pPr>
        <w:spacing w:line="360" w:lineRule="auto"/>
        <w:rPr>
          <w:rFonts w:ascii="Times New Roman" w:hAnsi="Times New Roman" w:cs="Times New Roman"/>
        </w:rPr>
      </w:pPr>
    </w:p>
    <w:p w14:paraId="2271B952" w14:textId="13C30661" w:rsidR="00B15F34" w:rsidRDefault="000C0412" w:rsidP="00606524">
      <w:pPr>
        <w:spacing w:line="360" w:lineRule="auto"/>
        <w:rPr>
          <w:rFonts w:ascii="Times New Roman" w:hAnsi="Times New Roman" w:cs="Times New Roman"/>
        </w:rPr>
      </w:pPr>
      <w:r>
        <w:rPr>
          <w:rFonts w:ascii="Arial" w:hAnsi="Arial" w:cs="Arial"/>
          <w:b/>
          <w:bCs/>
        </w:rPr>
        <w:t>2.</w:t>
      </w:r>
      <w:r w:rsidR="00606524">
        <w:rPr>
          <w:rFonts w:ascii="Arial" w:hAnsi="Arial" w:cs="Arial"/>
          <w:b/>
          <w:bCs/>
        </w:rPr>
        <w:t>2</w:t>
      </w:r>
      <w:r>
        <w:rPr>
          <w:rFonts w:ascii="Arial" w:hAnsi="Arial" w:cs="Arial"/>
          <w:b/>
          <w:bCs/>
        </w:rPr>
        <w:t xml:space="preserve"> Asymmetric Encryption &amp; The Rivest-Shamir-Adleman (RSA) Algorithm</w:t>
      </w:r>
    </w:p>
    <w:p w14:paraId="6219794A" w14:textId="0F15ED0B" w:rsidR="00AC122B" w:rsidRDefault="00AC122B" w:rsidP="00606524">
      <w:pPr>
        <w:spacing w:line="360" w:lineRule="auto"/>
        <w:rPr>
          <w:rFonts w:ascii="Times New Roman" w:hAnsi="Times New Roman" w:cs="Times New Roman"/>
        </w:rPr>
      </w:pPr>
      <w:r>
        <w:rPr>
          <w:rFonts w:ascii="Times New Roman" w:hAnsi="Times New Roman" w:cs="Times New Roman"/>
        </w:rPr>
        <w:tab/>
        <w:t>Asymmetric encryption is a class of encryption where one key is used for encryption and another is used for decryption.</w:t>
      </w:r>
      <w:r w:rsidR="00F60441">
        <w:rPr>
          <w:rFonts w:ascii="Times New Roman" w:hAnsi="Times New Roman" w:cs="Times New Roman"/>
        </w:rPr>
        <w:t xml:space="preserve"> [2]</w:t>
      </w:r>
      <w:r>
        <w:rPr>
          <w:rFonts w:ascii="Times New Roman" w:hAnsi="Times New Roman" w:cs="Times New Roman"/>
        </w:rPr>
        <w:t xml:space="preserve"> When an asymmetric algorithm is run, the public key, used for encryption, is distributed to all party members and the private key, used for decryption, is kept by authenticated personnel only.</w:t>
      </w:r>
      <w:r w:rsidR="00CD56F7">
        <w:rPr>
          <w:rFonts w:ascii="Times New Roman" w:hAnsi="Times New Roman" w:cs="Times New Roman"/>
        </w:rPr>
        <w:t xml:space="preserve"> [</w:t>
      </w:r>
      <w:r w:rsidR="00F60441">
        <w:rPr>
          <w:rFonts w:ascii="Times New Roman" w:hAnsi="Times New Roman" w:cs="Times New Roman"/>
        </w:rPr>
        <w:t>33</w:t>
      </w:r>
      <w:r w:rsidR="00CD56F7">
        <w:rPr>
          <w:rFonts w:ascii="Times New Roman" w:hAnsi="Times New Roman" w:cs="Times New Roman"/>
        </w:rPr>
        <w:t>]</w:t>
      </w:r>
      <w:r>
        <w:rPr>
          <w:rFonts w:ascii="Times New Roman" w:hAnsi="Times New Roman" w:cs="Times New Roman"/>
        </w:rPr>
        <w:t xml:space="preserve"> Figure 2.1.1 illustrates the encryption-decryption process below. </w:t>
      </w:r>
    </w:p>
    <w:p w14:paraId="11EBA79E" w14:textId="77777777" w:rsidR="00AC122B" w:rsidRDefault="00AC122B" w:rsidP="00606524">
      <w:pPr>
        <w:spacing w:line="360" w:lineRule="auto"/>
        <w:rPr>
          <w:rFonts w:ascii="Times New Roman" w:hAnsi="Times New Roman" w:cs="Times New Roman"/>
        </w:rPr>
      </w:pPr>
    </w:p>
    <w:p w14:paraId="0135F63A" w14:textId="714BEC21" w:rsidR="00AC122B" w:rsidRDefault="00AC122B" w:rsidP="00606524">
      <w:pPr>
        <w:spacing w:line="360" w:lineRule="auto"/>
        <w:jc w:val="center"/>
        <w:rPr>
          <w:rFonts w:ascii="Times New Roman" w:hAnsi="Times New Roman" w:cs="Times New Roman"/>
        </w:rPr>
      </w:pPr>
      <w:r w:rsidRPr="00AC122B">
        <w:rPr>
          <w:rFonts w:ascii="Times New Roman" w:hAnsi="Times New Roman" w:cs="Times New Roman"/>
          <w:noProof/>
        </w:rPr>
        <w:drawing>
          <wp:inline distT="0" distB="0" distL="0" distR="0" wp14:anchorId="08AE9E16" wp14:editId="5AF72424">
            <wp:extent cx="3524738" cy="2423634"/>
            <wp:effectExtent l="0" t="0" r="0" b="2540"/>
            <wp:docPr id="1509114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14186" name=""/>
                    <pic:cNvPicPr/>
                  </pic:nvPicPr>
                  <pic:blipFill>
                    <a:blip r:embed="rId11"/>
                    <a:stretch>
                      <a:fillRect/>
                    </a:stretch>
                  </pic:blipFill>
                  <pic:spPr>
                    <a:xfrm>
                      <a:off x="0" y="0"/>
                      <a:ext cx="3547705" cy="2439426"/>
                    </a:xfrm>
                    <a:prstGeom prst="rect">
                      <a:avLst/>
                    </a:prstGeom>
                  </pic:spPr>
                </pic:pic>
              </a:graphicData>
            </a:graphic>
          </wp:inline>
        </w:drawing>
      </w:r>
    </w:p>
    <w:p w14:paraId="67724733" w14:textId="094F47B8" w:rsidR="00AC122B" w:rsidRDefault="00AC122B" w:rsidP="007B68F5">
      <w:pPr>
        <w:spacing w:line="276" w:lineRule="auto"/>
        <w:rPr>
          <w:rFonts w:ascii="Times New Roman" w:hAnsi="Times New Roman" w:cs="Times New Roman"/>
        </w:rPr>
      </w:pPr>
      <w:r>
        <w:rPr>
          <w:rFonts w:ascii="Times New Roman" w:hAnsi="Times New Roman" w:cs="Times New Roman"/>
          <w:b/>
          <w:bCs/>
        </w:rPr>
        <w:t>Figure 2.</w:t>
      </w:r>
      <w:r w:rsidR="00606524">
        <w:rPr>
          <w:rFonts w:ascii="Times New Roman" w:hAnsi="Times New Roman" w:cs="Times New Roman"/>
          <w:b/>
          <w:bCs/>
        </w:rPr>
        <w:t>2</w:t>
      </w:r>
      <w:r>
        <w:rPr>
          <w:rFonts w:ascii="Times New Roman" w:hAnsi="Times New Roman" w:cs="Times New Roman"/>
          <w:b/>
          <w:bCs/>
        </w:rPr>
        <w:t>.1. Schematic of Asymmetric Encryption.</w:t>
      </w:r>
      <w:r>
        <w:rPr>
          <w:rFonts w:ascii="Times New Roman" w:hAnsi="Times New Roman" w:cs="Times New Roman"/>
        </w:rPr>
        <w:t xml:space="preserve"> The public and private key are both generat</w:t>
      </w:r>
      <w:r w:rsidR="0041174E">
        <w:rPr>
          <w:rFonts w:ascii="Times New Roman" w:hAnsi="Times New Roman" w:cs="Times New Roman"/>
        </w:rPr>
        <w:t>ed</w:t>
      </w:r>
      <w:r>
        <w:rPr>
          <w:rFonts w:ascii="Times New Roman" w:hAnsi="Times New Roman" w:cs="Times New Roman"/>
        </w:rPr>
        <w:t xml:space="preserve"> when the algorithm is initially run. The public key is used for encryption and is visible to everyone, while the private key is used for decryption and is kept secured by authenticated individuals.</w:t>
      </w:r>
      <w:r w:rsidR="00F60441">
        <w:rPr>
          <w:rFonts w:ascii="Times New Roman" w:hAnsi="Times New Roman" w:cs="Times New Roman"/>
        </w:rPr>
        <w:t xml:space="preserve"> [3]</w:t>
      </w:r>
    </w:p>
    <w:p w14:paraId="0BE39215" w14:textId="77777777" w:rsidR="00745229" w:rsidRDefault="00745229" w:rsidP="00745229">
      <w:pPr>
        <w:spacing w:line="360" w:lineRule="auto"/>
        <w:ind w:firstLine="720"/>
        <w:rPr>
          <w:rFonts w:ascii="Times New Roman" w:hAnsi="Times New Roman" w:cs="Times New Roman"/>
        </w:rPr>
      </w:pPr>
    </w:p>
    <w:p w14:paraId="75AA00B8" w14:textId="6AD939F5" w:rsidR="00511B27" w:rsidRDefault="00745229" w:rsidP="00745229">
      <w:pPr>
        <w:spacing w:line="360" w:lineRule="auto"/>
        <w:ind w:firstLine="720"/>
        <w:rPr>
          <w:rFonts w:ascii="Times New Roman" w:hAnsi="Times New Roman" w:cs="Times New Roman"/>
        </w:rPr>
      </w:pPr>
      <w:r>
        <w:rPr>
          <w:rFonts w:ascii="Times New Roman" w:hAnsi="Times New Roman" w:cs="Times New Roman"/>
        </w:rPr>
        <w:t>The generation of separate keys solves the key distribution problem</w:t>
      </w:r>
      <w:r w:rsidR="00511B27">
        <w:rPr>
          <w:rFonts w:ascii="Times New Roman" w:hAnsi="Times New Roman" w:cs="Times New Roman"/>
        </w:rPr>
        <w:t xml:space="preserve"> because </w:t>
      </w:r>
      <w:r>
        <w:rPr>
          <w:rFonts w:ascii="Times New Roman" w:hAnsi="Times New Roman" w:cs="Times New Roman"/>
        </w:rPr>
        <w:t xml:space="preserve">in order to obtain the private key, one would just need to run the algorithm locally instead of trying to have </w:t>
      </w:r>
      <w:r>
        <w:rPr>
          <w:rFonts w:ascii="Times New Roman" w:hAnsi="Times New Roman" w:cs="Times New Roman"/>
        </w:rPr>
        <w:lastRenderedPageBreak/>
        <w:t xml:space="preserve">it shared with them. </w:t>
      </w:r>
      <w:r w:rsidRPr="00CD56F7">
        <w:rPr>
          <w:rFonts w:ascii="Times New Roman" w:hAnsi="Times New Roman" w:cs="Times New Roman"/>
        </w:rPr>
        <w:t>This is</w:t>
      </w:r>
      <w:r w:rsidR="00CD56F7">
        <w:rPr>
          <w:rFonts w:ascii="Times New Roman" w:hAnsi="Times New Roman" w:cs="Times New Roman"/>
        </w:rPr>
        <w:t xml:space="preserve"> also</w:t>
      </w:r>
      <w:r w:rsidRPr="00CD56F7">
        <w:rPr>
          <w:rFonts w:ascii="Times New Roman" w:hAnsi="Times New Roman" w:cs="Times New Roman"/>
        </w:rPr>
        <w:t xml:space="preserve"> why asymmetric encryption algorithms are safer and easier to use</w:t>
      </w:r>
      <w:r w:rsidR="00F60441">
        <w:rPr>
          <w:rFonts w:ascii="Times New Roman" w:hAnsi="Times New Roman" w:cs="Times New Roman"/>
        </w:rPr>
        <w:t xml:space="preserve"> compared to symmetric algorithms.</w:t>
      </w:r>
    </w:p>
    <w:p w14:paraId="30AA2D3E" w14:textId="77777777" w:rsidR="00CD56F7" w:rsidRDefault="00CD56F7" w:rsidP="00745229">
      <w:pPr>
        <w:spacing w:line="360" w:lineRule="auto"/>
        <w:ind w:firstLine="720"/>
        <w:rPr>
          <w:rFonts w:ascii="Times New Roman" w:hAnsi="Times New Roman" w:cs="Times New Roman"/>
        </w:rPr>
      </w:pPr>
    </w:p>
    <w:p w14:paraId="699FB5E5" w14:textId="74C2B3D4" w:rsidR="00511B27" w:rsidRDefault="00511B27" w:rsidP="00511B27">
      <w:pPr>
        <w:spacing w:line="360" w:lineRule="auto"/>
        <w:ind w:firstLine="720"/>
        <w:rPr>
          <w:rFonts w:ascii="Times New Roman" w:hAnsi="Times New Roman" w:cs="Times New Roman"/>
        </w:rPr>
      </w:pPr>
      <w:r>
        <w:rPr>
          <w:rFonts w:ascii="Times New Roman" w:hAnsi="Times New Roman" w:cs="Times New Roman"/>
        </w:rPr>
        <w:t>The Rivest-Shamir-Adleman (RSA) encryption algorithm is one of the best asymmetric encryption algorithms in use today and was introduced by Ron Rivest, Adi Shamir and Leonard Adleman back in 1977. [</w:t>
      </w:r>
      <w:r w:rsidR="00F60441">
        <w:rPr>
          <w:rFonts w:ascii="Times New Roman" w:hAnsi="Times New Roman" w:cs="Times New Roman"/>
        </w:rPr>
        <w:t>33</w:t>
      </w:r>
      <w:r>
        <w:rPr>
          <w:rFonts w:ascii="Times New Roman" w:hAnsi="Times New Roman" w:cs="Times New Roman"/>
        </w:rPr>
        <w:t xml:space="preserve">] A major draw of RSA is that is easy to understand and implement its </w:t>
      </w:r>
      <w:r w:rsidR="00F60441">
        <w:rPr>
          <w:rFonts w:ascii="Times New Roman" w:hAnsi="Times New Roman" w:cs="Times New Roman"/>
        </w:rPr>
        <w:t xml:space="preserve">key generation, </w:t>
      </w:r>
      <w:r>
        <w:rPr>
          <w:rFonts w:ascii="Times New Roman" w:hAnsi="Times New Roman" w:cs="Times New Roman"/>
        </w:rPr>
        <w:t xml:space="preserve">encryption and decryption methods. In order to quickly comprehend the algorithm, I will walk through an example of </w:t>
      </w:r>
      <w:r w:rsidR="00CD56F7">
        <w:rPr>
          <w:rFonts w:ascii="Times New Roman" w:hAnsi="Times New Roman" w:cs="Times New Roman"/>
        </w:rPr>
        <w:t xml:space="preserve">generating the public and private keys then </w:t>
      </w:r>
      <w:r w:rsidR="001D429F">
        <w:rPr>
          <w:rFonts w:ascii="Times New Roman" w:hAnsi="Times New Roman" w:cs="Times New Roman"/>
        </w:rPr>
        <w:t>demonstrate</w:t>
      </w:r>
      <w:r w:rsidR="00CD56F7">
        <w:rPr>
          <w:rFonts w:ascii="Times New Roman" w:hAnsi="Times New Roman" w:cs="Times New Roman"/>
        </w:rPr>
        <w:t xml:space="preserve"> how </w:t>
      </w:r>
      <w:r w:rsidR="00F60441">
        <w:rPr>
          <w:rFonts w:ascii="Times New Roman" w:hAnsi="Times New Roman" w:cs="Times New Roman"/>
        </w:rPr>
        <w:t>they encrypt and decrypt a message.</w:t>
      </w:r>
    </w:p>
    <w:p w14:paraId="264BC443" w14:textId="77777777" w:rsidR="00CD56F7" w:rsidRDefault="00CD56F7" w:rsidP="00511B27">
      <w:pPr>
        <w:spacing w:line="360" w:lineRule="auto"/>
        <w:ind w:firstLine="720"/>
        <w:rPr>
          <w:rFonts w:ascii="Times New Roman" w:hAnsi="Times New Roman" w:cs="Times New Roman"/>
        </w:rPr>
      </w:pPr>
    </w:p>
    <w:p w14:paraId="05489A93" w14:textId="42E56AE2" w:rsidR="00CD56F7" w:rsidRDefault="00CF5225" w:rsidP="00511B27">
      <w:pPr>
        <w:spacing w:line="360" w:lineRule="auto"/>
        <w:ind w:firstLine="720"/>
        <w:rPr>
          <w:rFonts w:ascii="Times New Roman" w:hAnsi="Times New Roman" w:cs="Times New Roman"/>
        </w:rPr>
      </w:pPr>
      <w:r>
        <w:rPr>
          <w:rFonts w:ascii="Times New Roman" w:hAnsi="Times New Roman" w:cs="Times New Roman"/>
        </w:rPr>
        <w:t xml:space="preserve">To start the key generation process, I will choose two prime numbers, </w:t>
      </w:r>
      <w:r>
        <w:rPr>
          <w:rFonts w:ascii="Times New Roman" w:hAnsi="Times New Roman" w:cs="Times New Roman"/>
          <w:i/>
          <w:iCs/>
        </w:rPr>
        <w:t>p</w:t>
      </w:r>
      <w:r>
        <w:rPr>
          <w:rFonts w:ascii="Times New Roman" w:hAnsi="Times New Roman" w:cs="Times New Roman"/>
        </w:rPr>
        <w:t xml:space="preserve"> and </w:t>
      </w:r>
      <w:r>
        <w:rPr>
          <w:rFonts w:ascii="Times New Roman" w:hAnsi="Times New Roman" w:cs="Times New Roman"/>
          <w:i/>
          <w:iCs/>
        </w:rPr>
        <w:t>q</w:t>
      </w:r>
      <w:r>
        <w:rPr>
          <w:rFonts w:ascii="Times New Roman" w:hAnsi="Times New Roman" w:cs="Times New Roman"/>
        </w:rPr>
        <w:t xml:space="preserve">, </w:t>
      </w:r>
      <w:r w:rsidRPr="00CF5225">
        <w:rPr>
          <w:rFonts w:ascii="Times New Roman" w:hAnsi="Times New Roman" w:cs="Times New Roman"/>
        </w:rPr>
        <w:t>at</w:t>
      </w:r>
      <w:r>
        <w:rPr>
          <w:rFonts w:ascii="Times New Roman" w:hAnsi="Times New Roman" w:cs="Times New Roman"/>
        </w:rPr>
        <w:t xml:space="preserve"> random and multiply them to get a third number </w:t>
      </w:r>
      <w:r>
        <w:rPr>
          <w:rFonts w:ascii="Times New Roman" w:hAnsi="Times New Roman" w:cs="Times New Roman"/>
          <w:i/>
          <w:iCs/>
        </w:rPr>
        <w:t>n</w:t>
      </w:r>
      <w:r>
        <w:rPr>
          <w:rFonts w:ascii="Times New Roman" w:hAnsi="Times New Roman" w:cs="Times New Roman"/>
        </w:rPr>
        <w:t xml:space="preserve">. Let </w:t>
      </w:r>
      <w:r>
        <w:rPr>
          <w:rFonts w:ascii="Times New Roman" w:hAnsi="Times New Roman" w:cs="Times New Roman"/>
          <w:i/>
          <w:iCs/>
        </w:rPr>
        <w:t>p</w:t>
      </w:r>
      <w:r>
        <w:rPr>
          <w:rFonts w:ascii="Times New Roman" w:hAnsi="Times New Roman" w:cs="Times New Roman"/>
        </w:rPr>
        <w:t xml:space="preserve"> = 2 and </w:t>
      </w:r>
      <w:r>
        <w:rPr>
          <w:rFonts w:ascii="Times New Roman" w:hAnsi="Times New Roman" w:cs="Times New Roman"/>
          <w:i/>
          <w:iCs/>
        </w:rPr>
        <w:t>q</w:t>
      </w:r>
      <w:r>
        <w:rPr>
          <w:rFonts w:ascii="Times New Roman" w:hAnsi="Times New Roman" w:cs="Times New Roman"/>
        </w:rPr>
        <w:t xml:space="preserve"> = 5, then </w:t>
      </w:r>
      <w:r>
        <w:rPr>
          <w:rFonts w:ascii="Times New Roman" w:hAnsi="Times New Roman" w:cs="Times New Roman"/>
          <w:i/>
          <w:iCs/>
        </w:rPr>
        <w:t>n</w:t>
      </w:r>
      <w:r>
        <w:rPr>
          <w:rFonts w:ascii="Times New Roman" w:hAnsi="Times New Roman" w:cs="Times New Roman"/>
        </w:rPr>
        <w:t xml:space="preserve"> = 10. The next step is to use equation 2.2.1 to find </w:t>
      </w:r>
      <w:r>
        <w:rPr>
          <w:rFonts w:ascii="Times New Roman" w:hAnsi="Times New Roman" w:cs="Times New Roman"/>
          <w:i/>
          <w:iCs/>
        </w:rPr>
        <w:t>phi(n)</w:t>
      </w:r>
      <w:r>
        <w:rPr>
          <w:rFonts w:ascii="Times New Roman" w:hAnsi="Times New Roman" w:cs="Times New Roman"/>
        </w:rPr>
        <w:t xml:space="preserve">. </w:t>
      </w:r>
      <w:r w:rsidR="00F60441">
        <w:rPr>
          <w:rFonts w:ascii="Times New Roman" w:hAnsi="Times New Roman" w:cs="Times New Roman"/>
        </w:rPr>
        <w:t>[18]</w:t>
      </w:r>
    </w:p>
    <w:p w14:paraId="4D4C8ED4" w14:textId="77777777" w:rsidR="00CF5225" w:rsidRDefault="00CF5225" w:rsidP="00511B27">
      <w:pPr>
        <w:spacing w:line="360" w:lineRule="auto"/>
        <w:ind w:firstLine="720"/>
        <w:rPr>
          <w:rFonts w:ascii="Times New Roman" w:hAnsi="Times New Roman" w:cs="Times New Roman"/>
        </w:rPr>
      </w:pPr>
    </w:p>
    <w:p w14:paraId="31EE014F" w14:textId="2D707BBA" w:rsidR="00CF5225" w:rsidRDefault="00CF5225" w:rsidP="00511B27">
      <w:pPr>
        <w:spacing w:line="360" w:lineRule="auto"/>
        <w:ind w:firstLine="720"/>
        <w:rPr>
          <w:rFonts w:ascii="Times New Roman" w:hAnsi="Times New Roman" w:cs="Times New Roman"/>
        </w:rPr>
      </w:pPr>
      <m:oMathPara>
        <m:oMath>
          <m:r>
            <w:rPr>
              <w:rFonts w:ascii="Cambria Math" w:hAnsi="Cambria Math" w:cs="Times New Roman"/>
            </w:rPr>
            <m:t>ϕ</m:t>
          </m:r>
          <m:d>
            <m:dPr>
              <m:ctrlPr>
                <w:rPr>
                  <w:rFonts w:ascii="Cambria Math" w:hAnsi="Cambria Math" w:cs="Times New Roman"/>
                  <w:i/>
                </w:rPr>
              </m:ctrlPr>
            </m:dPr>
            <m:e>
              <m:r>
                <w:rPr>
                  <w:rFonts w:ascii="Cambria Math" w:hAnsi="Cambria Math" w:cs="Times New Roman"/>
                </w:rPr>
                <m:t>n</m:t>
              </m:r>
            </m:e>
          </m:d>
          <m:r>
            <w:rPr>
              <w:rFonts w:ascii="Cambria Math" w:hAnsi="Cambria Math" w:cs="Times New Roman"/>
            </w:rPr>
            <m:t>=(p-1)(q-1)</m:t>
          </m:r>
        </m:oMath>
      </m:oMathPara>
    </w:p>
    <w:p w14:paraId="4781B10C" w14:textId="168A6034" w:rsidR="00CF5225" w:rsidRPr="00CF5225" w:rsidRDefault="00F60441" w:rsidP="00F60441">
      <w:pPr>
        <w:tabs>
          <w:tab w:val="center" w:pos="4680"/>
          <w:tab w:val="left" w:pos="6076"/>
        </w:tabs>
        <w:spacing w:line="360" w:lineRule="auto"/>
        <w:rPr>
          <w:rFonts w:ascii="Times New Roman" w:hAnsi="Times New Roman" w:cs="Times New Roman"/>
          <w:b/>
          <w:bCs/>
        </w:rPr>
      </w:pPr>
      <w:r>
        <w:rPr>
          <w:rFonts w:ascii="Times New Roman" w:hAnsi="Times New Roman" w:cs="Times New Roman"/>
          <w:b/>
          <w:bCs/>
        </w:rPr>
        <w:tab/>
      </w:r>
      <w:r w:rsidR="00CF5225">
        <w:rPr>
          <w:rFonts w:ascii="Times New Roman" w:hAnsi="Times New Roman" w:cs="Times New Roman"/>
          <w:b/>
          <w:bCs/>
        </w:rPr>
        <w:t>Equation 2.2.1</w:t>
      </w:r>
      <w:r>
        <w:rPr>
          <w:rFonts w:ascii="Times New Roman" w:hAnsi="Times New Roman" w:cs="Times New Roman"/>
          <w:b/>
          <w:bCs/>
        </w:rPr>
        <w:t xml:space="preserve"> </w:t>
      </w:r>
      <w:r w:rsidRPr="00F60441">
        <w:rPr>
          <w:rFonts w:ascii="Times New Roman" w:hAnsi="Times New Roman" w:cs="Times New Roman"/>
        </w:rPr>
        <w:t>[18]</w:t>
      </w:r>
      <w:r>
        <w:rPr>
          <w:rFonts w:ascii="Times New Roman" w:hAnsi="Times New Roman" w:cs="Times New Roman"/>
          <w:b/>
          <w:bCs/>
        </w:rPr>
        <w:tab/>
      </w:r>
    </w:p>
    <w:p w14:paraId="6AF21A67" w14:textId="77777777" w:rsidR="00CF5225" w:rsidRDefault="00CF5225" w:rsidP="00CF5225">
      <w:pPr>
        <w:spacing w:line="360" w:lineRule="auto"/>
        <w:rPr>
          <w:rFonts w:ascii="Times New Roman" w:hAnsi="Times New Roman" w:cs="Times New Roman"/>
        </w:rPr>
      </w:pPr>
    </w:p>
    <w:p w14:paraId="3FDA1D7A" w14:textId="1974C9A2" w:rsidR="00CF5225" w:rsidRDefault="00CF5225" w:rsidP="00511B27">
      <w:pPr>
        <w:spacing w:line="360" w:lineRule="auto"/>
        <w:ind w:firstLine="720"/>
        <w:rPr>
          <w:rFonts w:ascii="Times New Roman" w:hAnsi="Times New Roman" w:cs="Times New Roman"/>
        </w:rPr>
      </w:pPr>
      <w:r>
        <w:rPr>
          <w:rFonts w:ascii="Times New Roman" w:hAnsi="Times New Roman" w:cs="Times New Roman"/>
        </w:rPr>
        <w:t xml:space="preserve">Having calculated </w:t>
      </w:r>
      <w:r>
        <w:rPr>
          <w:rFonts w:ascii="Times New Roman" w:hAnsi="Times New Roman" w:cs="Times New Roman"/>
          <w:i/>
          <w:iCs/>
        </w:rPr>
        <w:t>phi(n)</w:t>
      </w:r>
      <w:r w:rsidR="003553C1">
        <w:rPr>
          <w:rFonts w:ascii="Times New Roman" w:hAnsi="Times New Roman" w:cs="Times New Roman"/>
        </w:rPr>
        <w:t xml:space="preserve"> to be 4</w:t>
      </w:r>
      <w:r>
        <w:rPr>
          <w:rFonts w:ascii="Times New Roman" w:hAnsi="Times New Roman" w:cs="Times New Roman"/>
        </w:rPr>
        <w:t xml:space="preserve">, we now can choose a value </w:t>
      </w:r>
      <w:r>
        <w:rPr>
          <w:rFonts w:ascii="Times New Roman" w:hAnsi="Times New Roman" w:cs="Times New Roman"/>
          <w:i/>
          <w:iCs/>
        </w:rPr>
        <w:t>e</w:t>
      </w:r>
      <w:r>
        <w:rPr>
          <w:rFonts w:ascii="Times New Roman" w:hAnsi="Times New Roman" w:cs="Times New Roman"/>
        </w:rPr>
        <w:t xml:space="preserve">, which will be our encryption number. </w:t>
      </w:r>
      <w:r>
        <w:rPr>
          <w:rFonts w:ascii="Times New Roman" w:hAnsi="Times New Roman" w:cs="Times New Roman"/>
          <w:i/>
          <w:iCs/>
        </w:rPr>
        <w:t>e</w:t>
      </w:r>
      <w:r>
        <w:rPr>
          <w:rFonts w:ascii="Times New Roman" w:hAnsi="Times New Roman" w:cs="Times New Roman"/>
        </w:rPr>
        <w:t xml:space="preserve"> must be greater than 1, less than </w:t>
      </w:r>
      <w:r>
        <w:rPr>
          <w:rFonts w:ascii="Times New Roman" w:hAnsi="Times New Roman" w:cs="Times New Roman"/>
          <w:i/>
          <w:iCs/>
        </w:rPr>
        <w:t>phi(n)</w:t>
      </w:r>
      <w:r>
        <w:rPr>
          <w:rFonts w:ascii="Times New Roman" w:hAnsi="Times New Roman" w:cs="Times New Roman"/>
        </w:rPr>
        <w:t xml:space="preserve">, and be a coprime with both </w:t>
      </w:r>
      <w:r>
        <w:rPr>
          <w:rFonts w:ascii="Times New Roman" w:hAnsi="Times New Roman" w:cs="Times New Roman"/>
          <w:i/>
          <w:iCs/>
        </w:rPr>
        <w:t>phi(n)</w:t>
      </w:r>
      <w:r>
        <w:rPr>
          <w:rFonts w:ascii="Times New Roman" w:hAnsi="Times New Roman" w:cs="Times New Roman"/>
        </w:rPr>
        <w:t xml:space="preserve"> and </w:t>
      </w:r>
      <w:r>
        <w:rPr>
          <w:rFonts w:ascii="Times New Roman" w:hAnsi="Times New Roman" w:cs="Times New Roman"/>
          <w:i/>
          <w:iCs/>
        </w:rPr>
        <w:t>n</w:t>
      </w:r>
      <w:r>
        <w:rPr>
          <w:rFonts w:ascii="Times New Roman" w:hAnsi="Times New Roman" w:cs="Times New Roman"/>
        </w:rPr>
        <w:t xml:space="preserve">. For two numbers to be coprime, they must only have a common factor of 1. Therefore, the only possible value for </w:t>
      </w:r>
      <w:r>
        <w:rPr>
          <w:rFonts w:ascii="Times New Roman" w:hAnsi="Times New Roman" w:cs="Times New Roman"/>
          <w:i/>
          <w:iCs/>
        </w:rPr>
        <w:t>e</w:t>
      </w:r>
      <w:r>
        <w:rPr>
          <w:rFonts w:ascii="Times New Roman" w:hAnsi="Times New Roman" w:cs="Times New Roman"/>
        </w:rPr>
        <w:t xml:space="preserve"> is 3. </w:t>
      </w:r>
      <w:r w:rsidR="00F60441">
        <w:rPr>
          <w:rFonts w:ascii="Times New Roman" w:hAnsi="Times New Roman" w:cs="Times New Roman"/>
        </w:rPr>
        <w:t>[18]</w:t>
      </w:r>
    </w:p>
    <w:p w14:paraId="61A77801" w14:textId="77777777" w:rsidR="00CF5225" w:rsidRDefault="00CF5225" w:rsidP="00511B27">
      <w:pPr>
        <w:spacing w:line="360" w:lineRule="auto"/>
        <w:ind w:firstLine="720"/>
        <w:rPr>
          <w:rFonts w:ascii="Times New Roman" w:hAnsi="Times New Roman" w:cs="Times New Roman"/>
        </w:rPr>
      </w:pPr>
    </w:p>
    <w:p w14:paraId="364A2466" w14:textId="2B372689" w:rsidR="00CF5225" w:rsidRDefault="00CF5225" w:rsidP="00511B27">
      <w:pPr>
        <w:spacing w:line="360" w:lineRule="auto"/>
        <w:ind w:firstLine="720"/>
        <w:rPr>
          <w:rFonts w:ascii="Times New Roman" w:hAnsi="Times New Roman" w:cs="Times New Roman"/>
        </w:rPr>
      </w:pPr>
      <w:r>
        <w:rPr>
          <w:rFonts w:ascii="Times New Roman" w:hAnsi="Times New Roman" w:cs="Times New Roman"/>
        </w:rPr>
        <w:t xml:space="preserve">The last step is to calculate our decryption number </w:t>
      </w:r>
      <w:r>
        <w:rPr>
          <w:rFonts w:ascii="Times New Roman" w:hAnsi="Times New Roman" w:cs="Times New Roman"/>
          <w:i/>
          <w:iCs/>
        </w:rPr>
        <w:t>d</w:t>
      </w:r>
      <w:r>
        <w:rPr>
          <w:rFonts w:ascii="Times New Roman" w:hAnsi="Times New Roman" w:cs="Times New Roman"/>
        </w:rPr>
        <w:t xml:space="preserve">. For this, we apply equation 2.2.2, shown below. Essentially, we must pick a value for </w:t>
      </w:r>
      <w:r>
        <w:rPr>
          <w:rFonts w:ascii="Times New Roman" w:hAnsi="Times New Roman" w:cs="Times New Roman"/>
          <w:i/>
          <w:iCs/>
        </w:rPr>
        <w:t>d</w:t>
      </w:r>
      <w:r>
        <w:rPr>
          <w:rFonts w:ascii="Times New Roman" w:hAnsi="Times New Roman" w:cs="Times New Roman"/>
        </w:rPr>
        <w:t xml:space="preserve"> such that when we divide 3</w:t>
      </w:r>
      <w:r>
        <w:rPr>
          <w:rFonts w:ascii="Times New Roman" w:hAnsi="Times New Roman" w:cs="Times New Roman"/>
          <w:i/>
          <w:iCs/>
        </w:rPr>
        <w:t>d</w:t>
      </w:r>
      <w:r>
        <w:rPr>
          <w:rFonts w:ascii="Times New Roman" w:hAnsi="Times New Roman" w:cs="Times New Roman"/>
        </w:rPr>
        <w:t xml:space="preserve"> by </w:t>
      </w:r>
      <w:r>
        <w:rPr>
          <w:rFonts w:ascii="Times New Roman" w:hAnsi="Times New Roman" w:cs="Times New Roman"/>
          <w:i/>
          <w:iCs/>
        </w:rPr>
        <w:t>phi(n)</w:t>
      </w:r>
      <w:r>
        <w:rPr>
          <w:rFonts w:ascii="Times New Roman" w:hAnsi="Times New Roman" w:cs="Times New Roman"/>
        </w:rPr>
        <w:t xml:space="preserve">, the remainder is 1. This is what the </w:t>
      </w:r>
      <w:r>
        <w:rPr>
          <w:rFonts w:ascii="Times New Roman" w:hAnsi="Times New Roman" w:cs="Times New Roman"/>
          <w:i/>
          <w:iCs/>
        </w:rPr>
        <w:t>mod</w:t>
      </w:r>
      <w:r>
        <w:rPr>
          <w:rFonts w:ascii="Times New Roman" w:hAnsi="Times New Roman" w:cs="Times New Roman"/>
        </w:rPr>
        <w:t xml:space="preserve"> operation means and it is short for </w:t>
      </w:r>
      <w:r w:rsidRPr="003553C1">
        <w:rPr>
          <w:rFonts w:ascii="Times New Roman" w:hAnsi="Times New Roman" w:cs="Times New Roman"/>
          <w:i/>
          <w:iCs/>
        </w:rPr>
        <w:t>modulus</w:t>
      </w:r>
      <w:r>
        <w:rPr>
          <w:rFonts w:ascii="Times New Roman" w:hAnsi="Times New Roman" w:cs="Times New Roman"/>
        </w:rPr>
        <w:t xml:space="preserve">. </w:t>
      </w:r>
      <w:r w:rsidR="00F60441">
        <w:rPr>
          <w:rFonts w:ascii="Times New Roman" w:hAnsi="Times New Roman" w:cs="Times New Roman"/>
        </w:rPr>
        <w:t>[18]</w:t>
      </w:r>
    </w:p>
    <w:p w14:paraId="06D47175" w14:textId="77777777" w:rsidR="00CF5225" w:rsidRDefault="00CF5225" w:rsidP="00CF5225">
      <w:pPr>
        <w:spacing w:line="360" w:lineRule="auto"/>
        <w:rPr>
          <w:rFonts w:ascii="Times New Roman" w:hAnsi="Times New Roman" w:cs="Times New Roman"/>
        </w:rPr>
      </w:pPr>
    </w:p>
    <w:p w14:paraId="72833560" w14:textId="20C3EDE4" w:rsidR="00CF5225" w:rsidRPr="00CF5225" w:rsidRDefault="00CF5225" w:rsidP="00CF5225">
      <w:pPr>
        <w:spacing w:line="360" w:lineRule="auto"/>
        <w:rPr>
          <w:rFonts w:ascii="Times New Roman" w:hAnsi="Times New Roman" w:cs="Times New Roman"/>
        </w:rPr>
      </w:pPr>
      <m:oMathPara>
        <m:oMath>
          <m:r>
            <w:rPr>
              <w:rFonts w:ascii="Cambria Math" w:hAnsi="Cambria Math" w:cs="Times New Roman"/>
            </w:rPr>
            <m:t>de mod ϕ</m:t>
          </m:r>
          <m:d>
            <m:dPr>
              <m:ctrlPr>
                <w:rPr>
                  <w:rFonts w:ascii="Cambria Math" w:hAnsi="Cambria Math" w:cs="Times New Roman"/>
                  <w:i/>
                </w:rPr>
              </m:ctrlPr>
            </m:dPr>
            <m:e>
              <m:r>
                <w:rPr>
                  <w:rFonts w:ascii="Cambria Math" w:hAnsi="Cambria Math" w:cs="Times New Roman"/>
                </w:rPr>
                <m:t>n</m:t>
              </m:r>
            </m:e>
          </m:d>
          <m:r>
            <w:rPr>
              <w:rFonts w:ascii="Cambria Math" w:hAnsi="Cambria Math" w:cs="Times New Roman"/>
            </w:rPr>
            <m:t>=1</m:t>
          </m:r>
        </m:oMath>
      </m:oMathPara>
    </w:p>
    <w:p w14:paraId="10B90493" w14:textId="7DB437ED" w:rsidR="00CD56F7" w:rsidRPr="00F60441" w:rsidRDefault="00CF5225" w:rsidP="00CF5225">
      <w:pPr>
        <w:spacing w:line="360" w:lineRule="auto"/>
        <w:jc w:val="center"/>
        <w:rPr>
          <w:rFonts w:ascii="Times New Roman" w:hAnsi="Times New Roman" w:cs="Times New Roman"/>
        </w:rPr>
      </w:pPr>
      <w:r>
        <w:rPr>
          <w:rFonts w:ascii="Times New Roman" w:hAnsi="Times New Roman" w:cs="Times New Roman"/>
          <w:b/>
          <w:bCs/>
        </w:rPr>
        <w:t>Equation 2.2.2</w:t>
      </w:r>
      <w:r w:rsidR="00F60441">
        <w:rPr>
          <w:rFonts w:ascii="Times New Roman" w:hAnsi="Times New Roman" w:cs="Times New Roman"/>
          <w:b/>
          <w:bCs/>
        </w:rPr>
        <w:t xml:space="preserve"> </w:t>
      </w:r>
      <w:r w:rsidR="00F60441">
        <w:rPr>
          <w:rFonts w:ascii="Times New Roman" w:hAnsi="Times New Roman" w:cs="Times New Roman"/>
        </w:rPr>
        <w:t>[18]</w:t>
      </w:r>
    </w:p>
    <w:p w14:paraId="22F31CE5" w14:textId="77777777" w:rsidR="00CD56F7" w:rsidRDefault="00CD56F7" w:rsidP="00CF5225">
      <w:pPr>
        <w:spacing w:line="360" w:lineRule="auto"/>
        <w:rPr>
          <w:rFonts w:ascii="Times New Roman" w:hAnsi="Times New Roman" w:cs="Times New Roman"/>
        </w:rPr>
      </w:pPr>
    </w:p>
    <w:p w14:paraId="712976EC" w14:textId="3C12673B" w:rsidR="00CF5225" w:rsidRPr="00CF5225" w:rsidRDefault="00CF5225" w:rsidP="00CF5225">
      <w:pPr>
        <w:spacing w:line="360" w:lineRule="auto"/>
        <w:rPr>
          <w:rFonts w:ascii="Times New Roman" w:hAnsi="Times New Roman" w:cs="Times New Roman"/>
        </w:rPr>
      </w:pPr>
      <w:r>
        <w:rPr>
          <w:rFonts w:ascii="Times New Roman" w:hAnsi="Times New Roman" w:cs="Times New Roman"/>
        </w:rPr>
        <w:tab/>
        <w:t xml:space="preserve">Understand that there are multiple values for </w:t>
      </w:r>
      <w:r>
        <w:rPr>
          <w:rFonts w:ascii="Times New Roman" w:hAnsi="Times New Roman" w:cs="Times New Roman"/>
          <w:i/>
          <w:iCs/>
        </w:rPr>
        <w:t>d</w:t>
      </w:r>
      <w:r>
        <w:rPr>
          <w:rFonts w:ascii="Times New Roman" w:hAnsi="Times New Roman" w:cs="Times New Roman"/>
        </w:rPr>
        <w:t xml:space="preserve"> which would make equation 2.2.</w:t>
      </w:r>
      <w:r w:rsidR="001D429F">
        <w:rPr>
          <w:rFonts w:ascii="Times New Roman" w:hAnsi="Times New Roman" w:cs="Times New Roman"/>
        </w:rPr>
        <w:t>2</w:t>
      </w:r>
      <w:r>
        <w:rPr>
          <w:rFonts w:ascii="Times New Roman" w:hAnsi="Times New Roman" w:cs="Times New Roman"/>
        </w:rPr>
        <w:t xml:space="preserve"> be true. In my case, I have decided to let </w:t>
      </w:r>
      <w:r>
        <w:rPr>
          <w:rFonts w:ascii="Times New Roman" w:hAnsi="Times New Roman" w:cs="Times New Roman"/>
          <w:i/>
          <w:iCs/>
        </w:rPr>
        <w:t>d</w:t>
      </w:r>
      <w:r>
        <w:rPr>
          <w:rFonts w:ascii="Times New Roman" w:hAnsi="Times New Roman" w:cs="Times New Roman"/>
        </w:rPr>
        <w:t xml:space="preserve"> = 11.</w:t>
      </w:r>
      <w:r w:rsidR="001D429F">
        <w:rPr>
          <w:rFonts w:ascii="Times New Roman" w:hAnsi="Times New Roman" w:cs="Times New Roman"/>
        </w:rPr>
        <w:t xml:space="preserve"> In a reality, it is good practice to never choose the first </w:t>
      </w:r>
      <w:r w:rsidR="001D429F">
        <w:rPr>
          <w:rFonts w:ascii="Times New Roman" w:hAnsi="Times New Roman" w:cs="Times New Roman"/>
        </w:rPr>
        <w:lastRenderedPageBreak/>
        <w:t xml:space="preserve">value of </w:t>
      </w:r>
      <w:r w:rsidR="001D429F">
        <w:rPr>
          <w:rFonts w:ascii="Times New Roman" w:hAnsi="Times New Roman" w:cs="Times New Roman"/>
          <w:i/>
          <w:iCs/>
        </w:rPr>
        <w:t>d</w:t>
      </w:r>
      <w:r w:rsidR="001D429F">
        <w:rPr>
          <w:rFonts w:ascii="Times New Roman" w:hAnsi="Times New Roman" w:cs="Times New Roman"/>
        </w:rPr>
        <w:t xml:space="preserve"> that works because this is easier to obtain in a brute force context.</w:t>
      </w:r>
      <w:r>
        <w:rPr>
          <w:rFonts w:ascii="Times New Roman" w:hAnsi="Times New Roman" w:cs="Times New Roman"/>
        </w:rPr>
        <w:t xml:space="preserve"> This concludes the key generation process of RSA where the public key is the pair (</w:t>
      </w:r>
      <w:r>
        <w:rPr>
          <w:rFonts w:ascii="Times New Roman" w:hAnsi="Times New Roman" w:cs="Times New Roman"/>
          <w:i/>
          <w:iCs/>
        </w:rPr>
        <w:t>e, n</w:t>
      </w:r>
      <w:r>
        <w:rPr>
          <w:rFonts w:ascii="Times New Roman" w:hAnsi="Times New Roman" w:cs="Times New Roman"/>
        </w:rPr>
        <w:t>) and the private key is</w:t>
      </w:r>
      <w:r w:rsidR="00F60441">
        <w:rPr>
          <w:rFonts w:ascii="Times New Roman" w:hAnsi="Times New Roman" w:cs="Times New Roman"/>
        </w:rPr>
        <w:t xml:space="preserve"> the pair</w:t>
      </w:r>
      <w:r>
        <w:rPr>
          <w:rFonts w:ascii="Times New Roman" w:hAnsi="Times New Roman" w:cs="Times New Roman"/>
        </w:rPr>
        <w:t xml:space="preserve"> (</w:t>
      </w:r>
      <w:r>
        <w:rPr>
          <w:rFonts w:ascii="Times New Roman" w:hAnsi="Times New Roman" w:cs="Times New Roman"/>
          <w:i/>
          <w:iCs/>
        </w:rPr>
        <w:t>d, n</w:t>
      </w:r>
      <w:r>
        <w:rPr>
          <w:rFonts w:ascii="Times New Roman" w:hAnsi="Times New Roman" w:cs="Times New Roman"/>
        </w:rPr>
        <w:t xml:space="preserve">). </w:t>
      </w:r>
    </w:p>
    <w:p w14:paraId="32FF3BE4" w14:textId="77777777" w:rsidR="00CF5225" w:rsidRDefault="00CF5225" w:rsidP="00CF5225">
      <w:pPr>
        <w:spacing w:line="360" w:lineRule="auto"/>
        <w:rPr>
          <w:rFonts w:ascii="Times New Roman" w:hAnsi="Times New Roman" w:cs="Times New Roman"/>
        </w:rPr>
      </w:pPr>
    </w:p>
    <w:p w14:paraId="32D0902F" w14:textId="6C678AFE" w:rsidR="00511B27" w:rsidRPr="00511B27" w:rsidRDefault="001D429F" w:rsidP="00745229">
      <w:pPr>
        <w:spacing w:line="360" w:lineRule="auto"/>
        <w:ind w:firstLine="720"/>
        <w:rPr>
          <w:rFonts w:ascii="Times New Roman" w:hAnsi="Times New Roman" w:cs="Times New Roman"/>
        </w:rPr>
      </w:pPr>
      <w:r>
        <w:rPr>
          <w:rFonts w:ascii="Times New Roman" w:hAnsi="Times New Roman" w:cs="Times New Roman"/>
        </w:rPr>
        <w:t>Let</w:t>
      </w:r>
      <w:r w:rsidR="00511B27">
        <w:rPr>
          <w:rFonts w:ascii="Times New Roman" w:hAnsi="Times New Roman" w:cs="Times New Roman"/>
        </w:rPr>
        <w:t xml:space="preserve"> “a”</w:t>
      </w:r>
      <w:r>
        <w:rPr>
          <w:rFonts w:ascii="Times New Roman" w:hAnsi="Times New Roman" w:cs="Times New Roman"/>
        </w:rPr>
        <w:t xml:space="preserve"> be a message I want to encrypt. I </w:t>
      </w:r>
      <w:r w:rsidR="00511B27">
        <w:rPr>
          <w:rFonts w:ascii="Times New Roman" w:hAnsi="Times New Roman" w:cs="Times New Roman"/>
        </w:rPr>
        <w:t xml:space="preserve">must </w:t>
      </w:r>
      <w:r>
        <w:rPr>
          <w:rFonts w:ascii="Times New Roman" w:hAnsi="Times New Roman" w:cs="Times New Roman"/>
        </w:rPr>
        <w:t xml:space="preserve">first, </w:t>
      </w:r>
      <w:r w:rsidR="00511B27">
        <w:rPr>
          <w:rFonts w:ascii="Times New Roman" w:hAnsi="Times New Roman" w:cs="Times New Roman"/>
        </w:rPr>
        <w:t>map “a” to an integer. For the sake of simplicity, let’s assume “a” maps to 2. Then, using equation 2.2.</w:t>
      </w:r>
      <w:r>
        <w:rPr>
          <w:rFonts w:ascii="Times New Roman" w:hAnsi="Times New Roman" w:cs="Times New Roman"/>
        </w:rPr>
        <w:t>3</w:t>
      </w:r>
      <w:r w:rsidR="00511B27">
        <w:rPr>
          <w:rFonts w:ascii="Times New Roman" w:hAnsi="Times New Roman" w:cs="Times New Roman"/>
        </w:rPr>
        <w:t xml:space="preserve"> below, I can encrypt my message </w:t>
      </w:r>
      <w:r w:rsidR="00511B27">
        <w:rPr>
          <w:rFonts w:ascii="Times New Roman" w:hAnsi="Times New Roman" w:cs="Times New Roman"/>
          <w:i/>
          <w:iCs/>
        </w:rPr>
        <w:t>m</w:t>
      </w:r>
      <w:r w:rsidR="00511B27">
        <w:rPr>
          <w:rFonts w:ascii="Times New Roman" w:hAnsi="Times New Roman" w:cs="Times New Roman"/>
        </w:rPr>
        <w:t xml:space="preserve"> which is now equal to 2. </w:t>
      </w:r>
      <w:r w:rsidR="00CD56F7">
        <w:rPr>
          <w:rFonts w:ascii="Times New Roman" w:hAnsi="Times New Roman" w:cs="Times New Roman"/>
        </w:rPr>
        <w:t>[</w:t>
      </w:r>
      <w:r w:rsidR="00F60441">
        <w:rPr>
          <w:rFonts w:ascii="Times New Roman" w:hAnsi="Times New Roman" w:cs="Times New Roman"/>
        </w:rPr>
        <w:t>18</w:t>
      </w:r>
      <w:r w:rsidR="00CD56F7">
        <w:rPr>
          <w:rFonts w:ascii="Times New Roman" w:hAnsi="Times New Roman" w:cs="Times New Roman"/>
        </w:rPr>
        <w:t>]</w:t>
      </w:r>
    </w:p>
    <w:p w14:paraId="446503AE" w14:textId="77777777" w:rsidR="00511B27" w:rsidRDefault="00511B27" w:rsidP="00745229">
      <w:pPr>
        <w:spacing w:line="360" w:lineRule="auto"/>
        <w:ind w:firstLine="720"/>
        <w:rPr>
          <w:rFonts w:ascii="Times New Roman" w:hAnsi="Times New Roman" w:cs="Times New Roman"/>
        </w:rPr>
      </w:pPr>
    </w:p>
    <w:p w14:paraId="41B93250" w14:textId="20443A0C" w:rsidR="00511B27" w:rsidRPr="00511B27" w:rsidRDefault="00000000" w:rsidP="00745229">
      <w:pPr>
        <w:spacing w:line="360" w:lineRule="auto"/>
        <w:ind w:firstLine="720"/>
        <w:rPr>
          <w:rFonts w:ascii="Times New Roman" w:eastAsiaTheme="minorEastAsia" w:hAnsi="Times New Roman" w:cs="Times New Roman"/>
        </w:rPr>
      </w:pPr>
      <m:oMathPara>
        <m:oMath>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 xml:space="preserve">e </m:t>
              </m:r>
            </m:sup>
          </m:sSup>
          <m:r>
            <w:rPr>
              <w:rFonts w:ascii="Cambria Math" w:hAnsi="Cambria Math" w:cs="Times New Roman"/>
            </w:rPr>
            <m:t>mod n</m:t>
          </m:r>
        </m:oMath>
      </m:oMathPara>
    </w:p>
    <w:p w14:paraId="5EA4C6B4" w14:textId="2DBFE645" w:rsidR="00511B27" w:rsidRPr="00F60441" w:rsidRDefault="00511B27" w:rsidP="00511B27">
      <w:pPr>
        <w:spacing w:line="360" w:lineRule="auto"/>
        <w:jc w:val="center"/>
        <w:rPr>
          <w:rFonts w:ascii="Times New Roman" w:eastAsiaTheme="minorEastAsia" w:hAnsi="Times New Roman" w:cs="Times New Roman"/>
        </w:rPr>
      </w:pPr>
      <w:r>
        <w:rPr>
          <w:rFonts w:ascii="Times New Roman" w:eastAsiaTheme="minorEastAsia" w:hAnsi="Times New Roman" w:cs="Times New Roman"/>
          <w:b/>
          <w:bCs/>
        </w:rPr>
        <w:t>Equation 2.2.</w:t>
      </w:r>
      <w:r w:rsidR="00CF5225">
        <w:rPr>
          <w:rFonts w:ascii="Times New Roman" w:eastAsiaTheme="minorEastAsia" w:hAnsi="Times New Roman" w:cs="Times New Roman"/>
          <w:b/>
          <w:bCs/>
        </w:rPr>
        <w:t>3</w:t>
      </w:r>
      <w:r w:rsidR="00F60441">
        <w:rPr>
          <w:rFonts w:ascii="Times New Roman" w:eastAsiaTheme="minorEastAsia" w:hAnsi="Times New Roman" w:cs="Times New Roman"/>
          <w:b/>
          <w:bCs/>
        </w:rPr>
        <w:t xml:space="preserve"> </w:t>
      </w:r>
      <w:r w:rsidR="00F60441">
        <w:rPr>
          <w:rFonts w:ascii="Times New Roman" w:eastAsiaTheme="minorEastAsia" w:hAnsi="Times New Roman" w:cs="Times New Roman"/>
        </w:rPr>
        <w:t>[18]</w:t>
      </w:r>
    </w:p>
    <w:p w14:paraId="151B9BB1" w14:textId="24229280" w:rsidR="00511B27" w:rsidRDefault="00511B27" w:rsidP="00511B27">
      <w:pPr>
        <w:spacing w:line="360" w:lineRule="auto"/>
        <w:rPr>
          <w:rFonts w:ascii="Times New Roman" w:eastAsiaTheme="minorEastAsia" w:hAnsi="Times New Roman" w:cs="Times New Roman"/>
        </w:rPr>
      </w:pPr>
      <w:r>
        <w:rPr>
          <w:rFonts w:ascii="Times New Roman" w:eastAsiaTheme="minorEastAsia" w:hAnsi="Times New Roman" w:cs="Times New Roman"/>
        </w:rPr>
        <w:tab/>
      </w:r>
    </w:p>
    <w:p w14:paraId="0443E5B0" w14:textId="110FA0F9" w:rsidR="00511B27" w:rsidRDefault="00511B27" w:rsidP="00511B27">
      <w:pPr>
        <w:spacing w:line="360" w:lineRule="auto"/>
        <w:rPr>
          <w:rFonts w:ascii="Times New Roman" w:eastAsiaTheme="minorEastAsia" w:hAnsi="Times New Roman" w:cs="Times New Roman"/>
        </w:rPr>
      </w:pPr>
      <w:r>
        <w:rPr>
          <w:rFonts w:ascii="Times New Roman" w:eastAsiaTheme="minorEastAsia" w:hAnsi="Times New Roman" w:cs="Times New Roman"/>
        </w:rPr>
        <w:tab/>
      </w:r>
      <w:r w:rsidR="001D429F">
        <w:rPr>
          <w:rFonts w:ascii="Times New Roman" w:eastAsiaTheme="minorEastAsia" w:hAnsi="Times New Roman" w:cs="Times New Roman"/>
        </w:rPr>
        <w:t>When we apply</w:t>
      </w:r>
      <w:r>
        <w:rPr>
          <w:rFonts w:ascii="Times New Roman" w:eastAsiaTheme="minorEastAsia" w:hAnsi="Times New Roman" w:cs="Times New Roman"/>
        </w:rPr>
        <w:t xml:space="preserve"> our known values for </w:t>
      </w:r>
      <w:r>
        <w:rPr>
          <w:rFonts w:ascii="Times New Roman" w:eastAsiaTheme="minorEastAsia" w:hAnsi="Times New Roman" w:cs="Times New Roman"/>
          <w:i/>
          <w:iCs/>
        </w:rPr>
        <w:t>m</w:t>
      </w:r>
      <w:r>
        <w:rPr>
          <w:rFonts w:ascii="Times New Roman" w:eastAsiaTheme="minorEastAsia" w:hAnsi="Times New Roman" w:cs="Times New Roman"/>
        </w:rPr>
        <w:t xml:space="preserve">, </w:t>
      </w:r>
      <w:r>
        <w:rPr>
          <w:rFonts w:ascii="Times New Roman" w:eastAsiaTheme="minorEastAsia" w:hAnsi="Times New Roman" w:cs="Times New Roman"/>
          <w:i/>
          <w:iCs/>
        </w:rPr>
        <w:t>e</w:t>
      </w:r>
      <w:r>
        <w:rPr>
          <w:rFonts w:ascii="Times New Roman" w:eastAsiaTheme="minorEastAsia" w:hAnsi="Times New Roman" w:cs="Times New Roman"/>
        </w:rPr>
        <w:t xml:space="preserve"> and </w:t>
      </w:r>
      <w:r>
        <w:rPr>
          <w:rFonts w:ascii="Times New Roman" w:eastAsiaTheme="minorEastAsia" w:hAnsi="Times New Roman" w:cs="Times New Roman"/>
          <w:i/>
          <w:iCs/>
        </w:rPr>
        <w:t>n</w:t>
      </w:r>
      <w:r>
        <w:rPr>
          <w:rFonts w:ascii="Times New Roman" w:eastAsiaTheme="minorEastAsia" w:hAnsi="Times New Roman" w:cs="Times New Roman"/>
        </w:rPr>
        <w:t>, the output is 8 which we can map to a</w:t>
      </w:r>
      <w:r w:rsidR="001D429F">
        <w:rPr>
          <w:rFonts w:ascii="Times New Roman" w:eastAsiaTheme="minorEastAsia" w:hAnsi="Times New Roman" w:cs="Times New Roman"/>
        </w:rPr>
        <w:t xml:space="preserve">n example message </w:t>
      </w:r>
      <w:r>
        <w:rPr>
          <w:rFonts w:ascii="Times New Roman" w:eastAsiaTheme="minorEastAsia" w:hAnsi="Times New Roman" w:cs="Times New Roman"/>
        </w:rPr>
        <w:t>“d”. “d” is the ciphertext that is passed to the recipient. Once the ciphertext is received, equation 2.2.</w:t>
      </w:r>
      <w:r w:rsidR="001D429F">
        <w:rPr>
          <w:rFonts w:ascii="Times New Roman" w:eastAsiaTheme="minorEastAsia" w:hAnsi="Times New Roman" w:cs="Times New Roman"/>
        </w:rPr>
        <w:t>3</w:t>
      </w:r>
      <w:r>
        <w:rPr>
          <w:rFonts w:ascii="Times New Roman" w:eastAsiaTheme="minorEastAsia" w:hAnsi="Times New Roman" w:cs="Times New Roman"/>
        </w:rPr>
        <w:t xml:space="preserve"> is applied to decrypt the message however, </w:t>
      </w:r>
      <w:r>
        <w:rPr>
          <w:rFonts w:ascii="Times New Roman" w:eastAsiaTheme="minorEastAsia" w:hAnsi="Times New Roman" w:cs="Times New Roman"/>
          <w:i/>
          <w:iCs/>
        </w:rPr>
        <w:t>e</w:t>
      </w:r>
      <w:r>
        <w:rPr>
          <w:rFonts w:ascii="Times New Roman" w:eastAsiaTheme="minorEastAsia" w:hAnsi="Times New Roman" w:cs="Times New Roman"/>
        </w:rPr>
        <w:t xml:space="preserve"> is replaced with </w:t>
      </w:r>
      <w:r>
        <w:rPr>
          <w:rFonts w:ascii="Times New Roman" w:eastAsiaTheme="minorEastAsia" w:hAnsi="Times New Roman" w:cs="Times New Roman"/>
          <w:i/>
          <w:iCs/>
        </w:rPr>
        <w:t>d</w:t>
      </w:r>
      <w:r>
        <w:rPr>
          <w:rFonts w:ascii="Times New Roman" w:eastAsiaTheme="minorEastAsia" w:hAnsi="Times New Roman" w:cs="Times New Roman"/>
        </w:rPr>
        <w:t xml:space="preserve">. </w:t>
      </w:r>
      <w:r w:rsidR="00F60441">
        <w:rPr>
          <w:rFonts w:ascii="Times New Roman" w:eastAsiaTheme="minorEastAsia" w:hAnsi="Times New Roman" w:cs="Times New Roman"/>
        </w:rPr>
        <w:t>[18]</w:t>
      </w:r>
    </w:p>
    <w:p w14:paraId="1E73D8EE" w14:textId="77777777" w:rsidR="00511B27" w:rsidRDefault="00511B27" w:rsidP="00511B27">
      <w:pPr>
        <w:spacing w:line="360" w:lineRule="auto"/>
        <w:rPr>
          <w:rFonts w:ascii="Times New Roman" w:eastAsiaTheme="minorEastAsia" w:hAnsi="Times New Roman" w:cs="Times New Roman"/>
        </w:rPr>
      </w:pPr>
    </w:p>
    <w:p w14:paraId="42087DD5" w14:textId="05EA972E" w:rsidR="00511B27" w:rsidRPr="00511B27" w:rsidRDefault="00000000" w:rsidP="00511B27">
      <w:pPr>
        <w:spacing w:line="360" w:lineRule="auto"/>
        <w:rPr>
          <w:rFonts w:ascii="Times New Roman" w:eastAsiaTheme="minorEastAsia" w:hAnsi="Times New Roman" w:cs="Times New Roman"/>
        </w:rPr>
      </w:pPr>
      <m:oMathPara>
        <m:oMath>
          <m:sSup>
            <m:sSupPr>
              <m:ctrlPr>
                <w:rPr>
                  <w:rFonts w:ascii="Cambria Math" w:eastAsiaTheme="minorEastAsia" w:hAnsi="Cambria Math" w:cs="Times New Roman"/>
                  <w:i/>
                </w:rPr>
              </m:ctrlPr>
            </m:sSupPr>
            <m:e>
              <m:r>
                <w:rPr>
                  <w:rFonts w:ascii="Cambria Math" w:eastAsiaTheme="minorEastAsia" w:hAnsi="Cambria Math" w:cs="Times New Roman"/>
                </w:rPr>
                <m:t>8</m:t>
              </m:r>
            </m:e>
            <m:sup>
              <m:r>
                <w:rPr>
                  <w:rFonts w:ascii="Cambria Math" w:eastAsiaTheme="minorEastAsia" w:hAnsi="Cambria Math" w:cs="Times New Roman"/>
                </w:rPr>
                <m:t>11</m:t>
              </m:r>
            </m:sup>
          </m:sSup>
          <m:r>
            <w:rPr>
              <w:rFonts w:ascii="Cambria Math" w:eastAsiaTheme="minorEastAsia" w:hAnsi="Cambria Math" w:cs="Times New Roman"/>
            </w:rPr>
            <m:t>=8589934592</m:t>
          </m:r>
        </m:oMath>
      </m:oMathPara>
    </w:p>
    <w:p w14:paraId="7946FB51" w14:textId="25220805" w:rsidR="00511B27" w:rsidRPr="00511B27" w:rsidRDefault="00511B27" w:rsidP="00511B27">
      <w:pPr>
        <w:spacing w:line="360" w:lineRule="auto"/>
        <w:rPr>
          <w:rFonts w:ascii="Times New Roman" w:eastAsiaTheme="minorEastAsia" w:hAnsi="Times New Roman" w:cs="Times New Roman"/>
        </w:rPr>
      </w:pPr>
      <m:oMathPara>
        <m:oMath>
          <m:r>
            <w:rPr>
              <w:rFonts w:ascii="Cambria Math" w:eastAsiaTheme="minorEastAsia" w:hAnsi="Cambria Math" w:cs="Times New Roman"/>
            </w:rPr>
            <m:t>8589934592 mod 10 ≈2</m:t>
          </m:r>
        </m:oMath>
      </m:oMathPara>
    </w:p>
    <w:p w14:paraId="77D792AB" w14:textId="5E71CCCD" w:rsidR="00511B27" w:rsidRPr="00511B27" w:rsidRDefault="00511B27" w:rsidP="00511B27">
      <w:pPr>
        <w:spacing w:line="360" w:lineRule="auto"/>
        <w:jc w:val="center"/>
        <w:rPr>
          <w:rFonts w:ascii="Times New Roman" w:eastAsiaTheme="minorEastAsia" w:hAnsi="Times New Roman" w:cs="Times New Roman"/>
          <w:b/>
          <w:bCs/>
        </w:rPr>
      </w:pPr>
    </w:p>
    <w:p w14:paraId="0A617A77" w14:textId="4FFC2BF4" w:rsidR="00511B27" w:rsidRDefault="00511B27" w:rsidP="00511B27">
      <w:pPr>
        <w:spacing w:line="360" w:lineRule="auto"/>
        <w:rPr>
          <w:rFonts w:ascii="Times New Roman" w:eastAsiaTheme="minorEastAsia" w:hAnsi="Times New Roman" w:cs="Times New Roman"/>
        </w:rPr>
      </w:pPr>
      <w:r>
        <w:rPr>
          <w:rFonts w:ascii="Times New Roman" w:eastAsiaTheme="minorEastAsia" w:hAnsi="Times New Roman" w:cs="Times New Roman"/>
        </w:rPr>
        <w:tab/>
        <w:t xml:space="preserve">Observe that we obtain 2 which we originally mapped “a” to. Therefore, we have successfully </w:t>
      </w:r>
      <w:r w:rsidR="00CD56F7">
        <w:rPr>
          <w:rFonts w:ascii="Times New Roman" w:eastAsiaTheme="minorEastAsia" w:hAnsi="Times New Roman" w:cs="Times New Roman"/>
        </w:rPr>
        <w:t xml:space="preserve">generated </w:t>
      </w:r>
      <w:r w:rsidR="001D429F">
        <w:rPr>
          <w:rFonts w:ascii="Times New Roman" w:eastAsiaTheme="minorEastAsia" w:hAnsi="Times New Roman" w:cs="Times New Roman"/>
        </w:rPr>
        <w:t xml:space="preserve">a </w:t>
      </w:r>
      <w:r w:rsidR="00CD56F7">
        <w:rPr>
          <w:rFonts w:ascii="Times New Roman" w:eastAsiaTheme="minorEastAsia" w:hAnsi="Times New Roman" w:cs="Times New Roman"/>
        </w:rPr>
        <w:t xml:space="preserve">private and public </w:t>
      </w:r>
      <w:r w:rsidR="001D429F">
        <w:rPr>
          <w:rFonts w:ascii="Times New Roman" w:eastAsiaTheme="minorEastAsia" w:hAnsi="Times New Roman" w:cs="Times New Roman"/>
        </w:rPr>
        <w:t xml:space="preserve">key </w:t>
      </w:r>
      <w:r w:rsidR="00CD56F7">
        <w:rPr>
          <w:rFonts w:ascii="Times New Roman" w:eastAsiaTheme="minorEastAsia" w:hAnsi="Times New Roman" w:cs="Times New Roman"/>
        </w:rPr>
        <w:t xml:space="preserve">and used them to encrypt and decrypt </w:t>
      </w:r>
      <w:r w:rsidR="001D429F">
        <w:rPr>
          <w:rFonts w:ascii="Times New Roman" w:eastAsiaTheme="minorEastAsia" w:hAnsi="Times New Roman" w:cs="Times New Roman"/>
        </w:rPr>
        <w:t xml:space="preserve">a </w:t>
      </w:r>
      <w:r w:rsidR="00CD56F7">
        <w:rPr>
          <w:rFonts w:ascii="Times New Roman" w:eastAsiaTheme="minorEastAsia" w:hAnsi="Times New Roman" w:cs="Times New Roman"/>
        </w:rPr>
        <w:t>message.</w:t>
      </w:r>
      <w:r w:rsidR="003553C1">
        <w:rPr>
          <w:rFonts w:ascii="Times New Roman" w:eastAsiaTheme="minorEastAsia" w:hAnsi="Times New Roman" w:cs="Times New Roman"/>
        </w:rPr>
        <w:t xml:space="preserve"> </w:t>
      </w:r>
      <w:r>
        <w:rPr>
          <w:rFonts w:ascii="Times New Roman" w:eastAsiaTheme="minorEastAsia" w:hAnsi="Times New Roman" w:cs="Times New Roman"/>
        </w:rPr>
        <w:t xml:space="preserve">In reality, </w:t>
      </w:r>
      <w:r>
        <w:rPr>
          <w:rFonts w:ascii="Times New Roman" w:eastAsiaTheme="minorEastAsia" w:hAnsi="Times New Roman" w:cs="Times New Roman"/>
          <w:i/>
          <w:iCs/>
        </w:rPr>
        <w:t>d</w:t>
      </w:r>
      <w:r>
        <w:rPr>
          <w:rFonts w:ascii="Times New Roman" w:eastAsiaTheme="minorEastAsia" w:hAnsi="Times New Roman" w:cs="Times New Roman"/>
        </w:rPr>
        <w:t xml:space="preserve">, </w:t>
      </w:r>
      <w:r>
        <w:rPr>
          <w:rFonts w:ascii="Times New Roman" w:eastAsiaTheme="minorEastAsia" w:hAnsi="Times New Roman" w:cs="Times New Roman"/>
          <w:i/>
          <w:iCs/>
        </w:rPr>
        <w:t>e</w:t>
      </w:r>
      <w:r>
        <w:rPr>
          <w:rFonts w:ascii="Times New Roman" w:eastAsiaTheme="minorEastAsia" w:hAnsi="Times New Roman" w:cs="Times New Roman"/>
        </w:rPr>
        <w:t xml:space="preserve"> and </w:t>
      </w:r>
      <w:r>
        <w:rPr>
          <w:rFonts w:ascii="Times New Roman" w:eastAsiaTheme="minorEastAsia" w:hAnsi="Times New Roman" w:cs="Times New Roman"/>
          <w:i/>
          <w:iCs/>
        </w:rPr>
        <w:t>n</w:t>
      </w:r>
      <w:r>
        <w:rPr>
          <w:rFonts w:ascii="Times New Roman" w:eastAsiaTheme="minorEastAsia" w:hAnsi="Times New Roman" w:cs="Times New Roman"/>
        </w:rPr>
        <w:t xml:space="preserve"> are hundreds of digits long in order to provide high level security. That being said, the encryption</w:t>
      </w:r>
      <w:r w:rsidR="00F60441">
        <w:rPr>
          <w:rFonts w:ascii="Times New Roman" w:eastAsiaTheme="minorEastAsia" w:hAnsi="Times New Roman" w:cs="Times New Roman"/>
        </w:rPr>
        <w:t>-</w:t>
      </w:r>
      <w:r>
        <w:rPr>
          <w:rFonts w:ascii="Times New Roman" w:eastAsiaTheme="minorEastAsia" w:hAnsi="Times New Roman" w:cs="Times New Roman"/>
        </w:rPr>
        <w:t xml:space="preserve">decryption processes are exactly as demonstrated and their simplicity is what makes RSA a very desirable algorithm to use. Notice, there was no added step of sharing a private key and possibly compromising the entire operation. It was assumed that the individual wishing to accept a message, ran the algorithm and kept the private key while distributing the public key. </w:t>
      </w:r>
    </w:p>
    <w:p w14:paraId="27714A4B" w14:textId="77777777" w:rsidR="00511B27" w:rsidRPr="00511B27" w:rsidRDefault="00511B27" w:rsidP="00511B27">
      <w:pPr>
        <w:spacing w:line="360" w:lineRule="auto"/>
        <w:rPr>
          <w:rFonts w:ascii="Times New Roman" w:eastAsiaTheme="minorEastAsia" w:hAnsi="Times New Roman" w:cs="Times New Roman"/>
        </w:rPr>
      </w:pPr>
    </w:p>
    <w:p w14:paraId="27836571" w14:textId="56F6BABC" w:rsidR="000C0412" w:rsidRDefault="00511B27" w:rsidP="00511B27">
      <w:pPr>
        <w:spacing w:line="360" w:lineRule="auto"/>
        <w:ind w:firstLine="720"/>
        <w:rPr>
          <w:rFonts w:ascii="Times New Roman" w:hAnsi="Times New Roman" w:cs="Times New Roman"/>
        </w:rPr>
      </w:pPr>
      <w:r>
        <w:rPr>
          <w:rFonts w:ascii="Times New Roman" w:hAnsi="Times New Roman" w:cs="Times New Roman"/>
        </w:rPr>
        <w:t xml:space="preserve">Although asymmetric encryption algorithms such as RSA are </w:t>
      </w:r>
      <w:r w:rsidR="001D429F">
        <w:rPr>
          <w:rFonts w:ascii="Times New Roman" w:hAnsi="Times New Roman" w:cs="Times New Roman"/>
        </w:rPr>
        <w:t>naturally</w:t>
      </w:r>
      <w:r>
        <w:rPr>
          <w:rFonts w:ascii="Times New Roman" w:hAnsi="Times New Roman" w:cs="Times New Roman"/>
        </w:rPr>
        <w:t xml:space="preserve"> more secure than symmetric encryption algorithms</w:t>
      </w:r>
      <w:r w:rsidR="00745229">
        <w:rPr>
          <w:rFonts w:ascii="Times New Roman" w:hAnsi="Times New Roman" w:cs="Times New Roman"/>
        </w:rPr>
        <w:t xml:space="preserve">, the added complexity of generating two functionally different keys means more computing power is needed and </w:t>
      </w:r>
      <w:r w:rsidR="001D429F">
        <w:rPr>
          <w:rFonts w:ascii="Times New Roman" w:hAnsi="Times New Roman" w:cs="Times New Roman"/>
        </w:rPr>
        <w:t>makes it</w:t>
      </w:r>
      <w:r w:rsidR="00745229">
        <w:rPr>
          <w:rFonts w:ascii="Times New Roman" w:hAnsi="Times New Roman" w:cs="Times New Roman"/>
        </w:rPr>
        <w:t xml:space="preserve"> slower to use. [</w:t>
      </w:r>
      <w:r w:rsidR="00F60441">
        <w:rPr>
          <w:rFonts w:ascii="Times New Roman" w:hAnsi="Times New Roman" w:cs="Times New Roman"/>
        </w:rPr>
        <w:t>2</w:t>
      </w:r>
      <w:r w:rsidR="00745229">
        <w:rPr>
          <w:rFonts w:ascii="Times New Roman" w:hAnsi="Times New Roman" w:cs="Times New Roman"/>
        </w:rPr>
        <w:t xml:space="preserve">] </w:t>
      </w:r>
      <w:r w:rsidR="0087568D" w:rsidRPr="00511B27">
        <w:rPr>
          <w:rFonts w:ascii="Times New Roman" w:hAnsi="Times New Roman" w:cs="Times New Roman"/>
        </w:rPr>
        <w:t>Decrypti</w:t>
      </w:r>
      <w:r w:rsidRPr="00511B27">
        <w:rPr>
          <w:rFonts w:ascii="Times New Roman" w:hAnsi="Times New Roman" w:cs="Times New Roman"/>
        </w:rPr>
        <w:t xml:space="preserve">ng </w:t>
      </w:r>
      <w:r w:rsidR="0087568D" w:rsidRPr="00511B27">
        <w:rPr>
          <w:rFonts w:ascii="Times New Roman" w:hAnsi="Times New Roman" w:cs="Times New Roman"/>
        </w:rPr>
        <w:t xml:space="preserve">mass amounts of data will take longer using an asymmetric algorithm compared to a symmetric </w:t>
      </w:r>
      <w:r w:rsidR="0087568D" w:rsidRPr="00511B27">
        <w:rPr>
          <w:rFonts w:ascii="Times New Roman" w:hAnsi="Times New Roman" w:cs="Times New Roman"/>
        </w:rPr>
        <w:lastRenderedPageBreak/>
        <w:t>algorithm</w:t>
      </w:r>
      <w:r>
        <w:rPr>
          <w:rFonts w:ascii="Times New Roman" w:hAnsi="Times New Roman" w:cs="Times New Roman"/>
        </w:rPr>
        <w:t xml:space="preserve"> and a more in-depth analysis into speed, memory consumption and implementation complexity is discussed in section </w:t>
      </w:r>
      <w:r w:rsidR="001D429F">
        <w:rPr>
          <w:rFonts w:ascii="Times New Roman" w:hAnsi="Times New Roman" w:cs="Times New Roman"/>
        </w:rPr>
        <w:t>3</w:t>
      </w:r>
      <w:r>
        <w:rPr>
          <w:rFonts w:ascii="Times New Roman" w:hAnsi="Times New Roman" w:cs="Times New Roman"/>
        </w:rPr>
        <w:t xml:space="preserve">. Still, RSA is an excellent encryption algorithm and is widely used in many security systems today. </w:t>
      </w:r>
    </w:p>
    <w:p w14:paraId="1C9A4818" w14:textId="77777777" w:rsidR="00606524" w:rsidRPr="00606524" w:rsidRDefault="00606524" w:rsidP="00606524">
      <w:pPr>
        <w:spacing w:line="360" w:lineRule="auto"/>
        <w:rPr>
          <w:rFonts w:ascii="Times New Roman" w:hAnsi="Times New Roman" w:cs="Times New Roman"/>
        </w:rPr>
      </w:pPr>
    </w:p>
    <w:p w14:paraId="0482EBEE" w14:textId="7D4679FE" w:rsidR="000C0412" w:rsidRDefault="000C0412" w:rsidP="00606524">
      <w:pPr>
        <w:spacing w:line="360" w:lineRule="auto"/>
        <w:rPr>
          <w:rFonts w:ascii="Times New Roman" w:hAnsi="Times New Roman" w:cs="Times New Roman"/>
        </w:rPr>
      </w:pPr>
      <w:r>
        <w:rPr>
          <w:rFonts w:ascii="Arial" w:hAnsi="Arial" w:cs="Arial"/>
          <w:b/>
          <w:bCs/>
        </w:rPr>
        <w:t xml:space="preserve">2.3 </w:t>
      </w:r>
      <w:r w:rsidR="0041174E">
        <w:rPr>
          <w:rFonts w:ascii="Arial" w:hAnsi="Arial" w:cs="Arial"/>
          <w:b/>
          <w:bCs/>
        </w:rPr>
        <w:t>Key Exchange Algorithms in Cryptography</w:t>
      </w:r>
    </w:p>
    <w:p w14:paraId="3E6AB037" w14:textId="236D3637" w:rsidR="0041174E" w:rsidRDefault="0041174E" w:rsidP="008F03AE">
      <w:pPr>
        <w:spacing w:line="360" w:lineRule="auto"/>
        <w:ind w:firstLine="720"/>
        <w:rPr>
          <w:rFonts w:ascii="Times New Roman" w:hAnsi="Times New Roman" w:cs="Times New Roman"/>
        </w:rPr>
      </w:pPr>
      <w:r>
        <w:rPr>
          <w:rFonts w:ascii="Times New Roman" w:hAnsi="Times New Roman" w:cs="Times New Roman"/>
        </w:rPr>
        <w:t xml:space="preserve"> </w:t>
      </w:r>
      <w:r w:rsidR="008F03AE">
        <w:rPr>
          <w:rFonts w:ascii="Times New Roman" w:hAnsi="Times New Roman" w:cs="Times New Roman"/>
        </w:rPr>
        <w:t>The second solution to the key distribution problem is utilizing a key exchange algorithm in addition to symmetric encryption. A</w:t>
      </w:r>
      <w:r>
        <w:rPr>
          <w:rFonts w:ascii="Times New Roman" w:hAnsi="Times New Roman" w:cs="Times New Roman"/>
        </w:rPr>
        <w:t xml:space="preserve"> key exchange algorithm </w:t>
      </w:r>
      <w:r w:rsidR="008F03AE">
        <w:rPr>
          <w:rFonts w:ascii="Times New Roman" w:hAnsi="Times New Roman" w:cs="Times New Roman"/>
        </w:rPr>
        <w:t xml:space="preserve">is an algorithm specifically designed to share private keys via unsecure channels by first encrypting them. </w:t>
      </w:r>
      <w:r w:rsidR="00CD56F7">
        <w:rPr>
          <w:rFonts w:ascii="Times New Roman" w:hAnsi="Times New Roman" w:cs="Times New Roman"/>
        </w:rPr>
        <w:t>[</w:t>
      </w:r>
      <w:r w:rsidR="00F60441">
        <w:rPr>
          <w:rFonts w:ascii="Times New Roman" w:hAnsi="Times New Roman" w:cs="Times New Roman"/>
        </w:rPr>
        <w:t>28</w:t>
      </w:r>
      <w:r w:rsidR="00CD56F7">
        <w:rPr>
          <w:rFonts w:ascii="Times New Roman" w:hAnsi="Times New Roman" w:cs="Times New Roman"/>
        </w:rPr>
        <w:t xml:space="preserve">] </w:t>
      </w:r>
      <w:r w:rsidR="008F03AE">
        <w:rPr>
          <w:rFonts w:ascii="Times New Roman" w:hAnsi="Times New Roman" w:cs="Times New Roman"/>
        </w:rPr>
        <w:t xml:space="preserve">The Elliptical Curve Diffie-Hellman (ECDH) algorithm </w:t>
      </w:r>
      <w:r w:rsidR="001D429F">
        <w:rPr>
          <w:rFonts w:ascii="Times New Roman" w:hAnsi="Times New Roman" w:cs="Times New Roman"/>
        </w:rPr>
        <w:t>is a variant of the popular Diffie-Hellman (DH) key exchange algorithm. To better understand DH,</w:t>
      </w:r>
      <w:r w:rsidR="008F03AE">
        <w:rPr>
          <w:rFonts w:ascii="Times New Roman" w:hAnsi="Times New Roman" w:cs="Times New Roman"/>
        </w:rPr>
        <w:t xml:space="preserve"> </w:t>
      </w:r>
      <w:r w:rsidR="001D429F">
        <w:rPr>
          <w:rFonts w:ascii="Times New Roman" w:hAnsi="Times New Roman" w:cs="Times New Roman"/>
        </w:rPr>
        <w:t xml:space="preserve">I will </w:t>
      </w:r>
      <w:r w:rsidR="008F03AE">
        <w:rPr>
          <w:rFonts w:ascii="Times New Roman" w:hAnsi="Times New Roman" w:cs="Times New Roman"/>
        </w:rPr>
        <w:t>put the scheme in simple terms, refer to Figure 2.3.1 shown below. Initially, Bob and Alice must agree on a common co</w:t>
      </w:r>
      <w:r w:rsidR="003553C1">
        <w:rPr>
          <w:rFonts w:ascii="Times New Roman" w:hAnsi="Times New Roman" w:cs="Times New Roman"/>
        </w:rPr>
        <w:t>lor</w:t>
      </w:r>
      <w:r w:rsidR="008F03AE">
        <w:rPr>
          <w:rFonts w:ascii="Times New Roman" w:hAnsi="Times New Roman" w:cs="Times New Roman"/>
        </w:rPr>
        <w:t>, in this case the color yellow. Next, they both generate a secret color that only pertains to them and should not be shared. They mix their secret color with the common color and share this new color with each other. Having received the other’s mixed color, Bob and Alice mix it once more with the</w:t>
      </w:r>
      <w:r w:rsidR="003553C1">
        <w:rPr>
          <w:rFonts w:ascii="Times New Roman" w:hAnsi="Times New Roman" w:cs="Times New Roman"/>
        </w:rPr>
        <w:t>ir</w:t>
      </w:r>
      <w:r w:rsidR="008F03AE">
        <w:rPr>
          <w:rFonts w:ascii="Times New Roman" w:hAnsi="Times New Roman" w:cs="Times New Roman"/>
        </w:rPr>
        <w:t xml:space="preserve"> secret color and derive the </w:t>
      </w:r>
      <w:r w:rsidR="001D429F">
        <w:rPr>
          <w:rFonts w:ascii="Times New Roman" w:hAnsi="Times New Roman" w:cs="Times New Roman"/>
        </w:rPr>
        <w:t xml:space="preserve">common </w:t>
      </w:r>
      <w:r w:rsidR="008F03AE">
        <w:rPr>
          <w:rFonts w:ascii="Times New Roman" w:hAnsi="Times New Roman" w:cs="Times New Roman"/>
        </w:rPr>
        <w:t xml:space="preserve">secret color. </w:t>
      </w:r>
      <w:r w:rsidR="00CD56F7">
        <w:rPr>
          <w:rFonts w:ascii="Times New Roman" w:hAnsi="Times New Roman" w:cs="Times New Roman"/>
        </w:rPr>
        <w:t>[</w:t>
      </w:r>
      <w:r w:rsidR="00F60441">
        <w:rPr>
          <w:rFonts w:ascii="Times New Roman" w:hAnsi="Times New Roman" w:cs="Times New Roman"/>
        </w:rPr>
        <w:t>19, 28</w:t>
      </w:r>
      <w:r w:rsidR="00CD56F7">
        <w:rPr>
          <w:rFonts w:ascii="Times New Roman" w:hAnsi="Times New Roman" w:cs="Times New Roman"/>
        </w:rPr>
        <w:t>]</w:t>
      </w:r>
    </w:p>
    <w:p w14:paraId="7739BE4D" w14:textId="77777777" w:rsidR="001D429F" w:rsidRDefault="001D429F" w:rsidP="008F03AE">
      <w:pPr>
        <w:spacing w:line="360" w:lineRule="auto"/>
        <w:ind w:firstLine="720"/>
        <w:rPr>
          <w:rFonts w:ascii="Times New Roman" w:hAnsi="Times New Roman" w:cs="Times New Roman"/>
        </w:rPr>
      </w:pPr>
    </w:p>
    <w:p w14:paraId="7328AA7E" w14:textId="0E24F11B" w:rsidR="0041174E" w:rsidRDefault="008F03AE" w:rsidP="008F03AE">
      <w:pPr>
        <w:spacing w:line="360" w:lineRule="auto"/>
        <w:jc w:val="center"/>
        <w:rPr>
          <w:rFonts w:ascii="Times New Roman" w:hAnsi="Times New Roman" w:cs="Times New Roman"/>
        </w:rPr>
      </w:pPr>
      <w:r w:rsidRPr="008F03AE">
        <w:rPr>
          <w:rFonts w:ascii="Times New Roman" w:hAnsi="Times New Roman" w:cs="Times New Roman"/>
          <w:noProof/>
        </w:rPr>
        <w:drawing>
          <wp:inline distT="0" distB="0" distL="0" distR="0" wp14:anchorId="3A425547" wp14:editId="636F73F5">
            <wp:extent cx="1985107" cy="2600104"/>
            <wp:effectExtent l="0" t="0" r="0" b="3810"/>
            <wp:docPr id="923328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328744" name=""/>
                    <pic:cNvPicPr/>
                  </pic:nvPicPr>
                  <pic:blipFill>
                    <a:blip r:embed="rId12"/>
                    <a:stretch>
                      <a:fillRect/>
                    </a:stretch>
                  </pic:blipFill>
                  <pic:spPr>
                    <a:xfrm>
                      <a:off x="0" y="0"/>
                      <a:ext cx="1988513" cy="2604566"/>
                    </a:xfrm>
                    <a:prstGeom prst="rect">
                      <a:avLst/>
                    </a:prstGeom>
                  </pic:spPr>
                </pic:pic>
              </a:graphicData>
            </a:graphic>
          </wp:inline>
        </w:drawing>
      </w:r>
    </w:p>
    <w:p w14:paraId="188E5305" w14:textId="03284931" w:rsidR="008F03AE" w:rsidRPr="008F03AE" w:rsidRDefault="008F03AE" w:rsidP="008F03AE">
      <w:pPr>
        <w:spacing w:line="276" w:lineRule="auto"/>
        <w:rPr>
          <w:rFonts w:ascii="Times New Roman" w:hAnsi="Times New Roman" w:cs="Times New Roman"/>
        </w:rPr>
      </w:pPr>
      <w:r>
        <w:rPr>
          <w:rFonts w:ascii="Times New Roman" w:hAnsi="Times New Roman" w:cs="Times New Roman"/>
          <w:b/>
          <w:bCs/>
        </w:rPr>
        <w:t xml:space="preserve">Figure 2.3.1. Simple </w:t>
      </w:r>
      <w:r w:rsidR="001D429F">
        <w:rPr>
          <w:rFonts w:ascii="Times New Roman" w:hAnsi="Times New Roman" w:cs="Times New Roman"/>
          <w:b/>
          <w:bCs/>
        </w:rPr>
        <w:t xml:space="preserve">Example of the </w:t>
      </w:r>
      <w:r>
        <w:rPr>
          <w:rFonts w:ascii="Times New Roman" w:hAnsi="Times New Roman" w:cs="Times New Roman"/>
          <w:b/>
          <w:bCs/>
        </w:rPr>
        <w:t>Diffie-Hellman Key Exchange</w:t>
      </w:r>
      <w:r w:rsidR="001D429F">
        <w:rPr>
          <w:rFonts w:ascii="Times New Roman" w:hAnsi="Times New Roman" w:cs="Times New Roman"/>
          <w:b/>
          <w:bCs/>
        </w:rPr>
        <w:t xml:space="preserve"> Algorithm</w:t>
      </w:r>
      <w:r>
        <w:rPr>
          <w:rFonts w:ascii="Times New Roman" w:hAnsi="Times New Roman" w:cs="Times New Roman"/>
          <w:b/>
          <w:bCs/>
        </w:rPr>
        <w:t>.</w:t>
      </w:r>
      <w:r>
        <w:rPr>
          <w:rFonts w:ascii="Times New Roman" w:hAnsi="Times New Roman" w:cs="Times New Roman"/>
        </w:rPr>
        <w:t xml:space="preserve"> Colors are used instead of prime numbers in order to aid in comprehension. To start, Alice and Bob agree on a common color yellow. They both generate a secret color and mix it with yellow. Afterward, they trade their newly mixed color and once receiving the other’s mixed color, mix it again with their secret. The result is the </w:t>
      </w:r>
      <w:r w:rsidR="001D429F">
        <w:rPr>
          <w:rFonts w:ascii="Times New Roman" w:hAnsi="Times New Roman" w:cs="Times New Roman"/>
        </w:rPr>
        <w:t xml:space="preserve">common </w:t>
      </w:r>
      <w:r>
        <w:rPr>
          <w:rFonts w:ascii="Times New Roman" w:hAnsi="Times New Roman" w:cs="Times New Roman"/>
        </w:rPr>
        <w:t xml:space="preserve">secret color which can be applied to other colors to encrypt and decrypt them. </w:t>
      </w:r>
      <w:r w:rsidR="00F60441">
        <w:rPr>
          <w:rFonts w:ascii="Times New Roman" w:hAnsi="Times New Roman" w:cs="Times New Roman"/>
        </w:rPr>
        <w:t>[19, 28]</w:t>
      </w:r>
    </w:p>
    <w:p w14:paraId="135E5812" w14:textId="77777777" w:rsidR="008F03AE" w:rsidRDefault="008F03AE" w:rsidP="008F03AE">
      <w:pPr>
        <w:spacing w:line="360" w:lineRule="auto"/>
        <w:rPr>
          <w:rFonts w:ascii="Times New Roman" w:hAnsi="Times New Roman" w:cs="Times New Roman"/>
        </w:rPr>
      </w:pPr>
    </w:p>
    <w:p w14:paraId="37FBAAEF" w14:textId="1A111B81" w:rsidR="008F03AE" w:rsidRDefault="008F03AE" w:rsidP="008F03AE">
      <w:pPr>
        <w:spacing w:line="360" w:lineRule="auto"/>
        <w:ind w:firstLine="720"/>
        <w:rPr>
          <w:rFonts w:ascii="Times New Roman" w:hAnsi="Times New Roman" w:cs="Times New Roman"/>
        </w:rPr>
      </w:pPr>
      <w:r>
        <w:rPr>
          <w:rFonts w:ascii="Times New Roman" w:hAnsi="Times New Roman" w:cs="Times New Roman"/>
        </w:rPr>
        <w:t xml:space="preserve">The goal of the algorithm is to break the private key into pieces so parts of it can be shared and the </w:t>
      </w:r>
      <w:r w:rsidR="001D429F">
        <w:rPr>
          <w:rFonts w:ascii="Times New Roman" w:hAnsi="Times New Roman" w:cs="Times New Roman"/>
        </w:rPr>
        <w:t xml:space="preserve">actual private </w:t>
      </w:r>
      <w:r>
        <w:rPr>
          <w:rFonts w:ascii="Times New Roman" w:hAnsi="Times New Roman" w:cs="Times New Roman"/>
        </w:rPr>
        <w:t xml:space="preserve">key can be built </w:t>
      </w:r>
      <w:r w:rsidR="001D429F">
        <w:rPr>
          <w:rFonts w:ascii="Times New Roman" w:hAnsi="Times New Roman" w:cs="Times New Roman"/>
        </w:rPr>
        <w:t>locally</w:t>
      </w:r>
      <w:r>
        <w:rPr>
          <w:rFonts w:ascii="Times New Roman" w:hAnsi="Times New Roman" w:cs="Times New Roman"/>
        </w:rPr>
        <w:t xml:space="preserve">.  In the example </w:t>
      </w:r>
      <w:r w:rsidR="003553C1">
        <w:rPr>
          <w:rFonts w:ascii="Times New Roman" w:hAnsi="Times New Roman" w:cs="Times New Roman"/>
        </w:rPr>
        <w:t>above</w:t>
      </w:r>
      <w:r>
        <w:rPr>
          <w:rFonts w:ascii="Times New Roman" w:hAnsi="Times New Roman" w:cs="Times New Roman"/>
        </w:rPr>
        <w:t xml:space="preserve">, we want to mix a certain combination of colors so we end up with the </w:t>
      </w:r>
      <w:r w:rsidR="001D429F">
        <w:rPr>
          <w:rFonts w:ascii="Times New Roman" w:hAnsi="Times New Roman" w:cs="Times New Roman"/>
        </w:rPr>
        <w:t xml:space="preserve">common </w:t>
      </w:r>
      <w:r>
        <w:rPr>
          <w:rFonts w:ascii="Times New Roman" w:hAnsi="Times New Roman" w:cs="Times New Roman"/>
        </w:rPr>
        <w:t>secret color</w:t>
      </w:r>
      <w:r w:rsidR="001D429F">
        <w:rPr>
          <w:rFonts w:ascii="Times New Roman" w:hAnsi="Times New Roman" w:cs="Times New Roman"/>
        </w:rPr>
        <w:t xml:space="preserve"> brown. Brown</w:t>
      </w:r>
      <w:r>
        <w:rPr>
          <w:rFonts w:ascii="Times New Roman" w:hAnsi="Times New Roman" w:cs="Times New Roman"/>
        </w:rPr>
        <w:t xml:space="preserve"> can </w:t>
      </w:r>
      <w:r w:rsidR="001D429F">
        <w:rPr>
          <w:rFonts w:ascii="Times New Roman" w:hAnsi="Times New Roman" w:cs="Times New Roman"/>
        </w:rPr>
        <w:t xml:space="preserve">then </w:t>
      </w:r>
      <w:r>
        <w:rPr>
          <w:rFonts w:ascii="Times New Roman" w:hAnsi="Times New Roman" w:cs="Times New Roman"/>
        </w:rPr>
        <w:t>be mixed with other colors to encrypt or decrypt them.</w:t>
      </w:r>
    </w:p>
    <w:p w14:paraId="5C8DD17F" w14:textId="77777777" w:rsidR="008F03AE" w:rsidRDefault="008F03AE" w:rsidP="008F03AE">
      <w:pPr>
        <w:spacing w:line="360" w:lineRule="auto"/>
        <w:ind w:firstLine="720"/>
        <w:rPr>
          <w:rFonts w:ascii="Times New Roman" w:hAnsi="Times New Roman" w:cs="Times New Roman"/>
        </w:rPr>
      </w:pPr>
    </w:p>
    <w:p w14:paraId="1D02595C" w14:textId="3B31D6C8" w:rsidR="008F03AE" w:rsidRDefault="008F03AE" w:rsidP="008F03AE">
      <w:pPr>
        <w:spacing w:line="360" w:lineRule="auto"/>
        <w:ind w:firstLine="720"/>
        <w:rPr>
          <w:rFonts w:ascii="Times New Roman" w:hAnsi="Times New Roman" w:cs="Times New Roman"/>
        </w:rPr>
      </w:pPr>
      <w:r>
        <w:rPr>
          <w:rFonts w:ascii="Times New Roman" w:hAnsi="Times New Roman" w:cs="Times New Roman"/>
        </w:rPr>
        <w:t>In practice, Diffie-Hellman uses large prime numbers in place of colors. The algebraic methods applied to generate the secret numbers and obtain the private key are similar to those used in RSA. As stated before, ECDH is a</w:t>
      </w:r>
      <w:r w:rsidR="001D429F">
        <w:rPr>
          <w:rFonts w:ascii="Times New Roman" w:hAnsi="Times New Roman" w:cs="Times New Roman"/>
        </w:rPr>
        <w:t>n extension</w:t>
      </w:r>
      <w:r>
        <w:rPr>
          <w:rFonts w:ascii="Times New Roman" w:hAnsi="Times New Roman" w:cs="Times New Roman"/>
        </w:rPr>
        <w:t xml:space="preserve"> to Diffie-Hellman </w:t>
      </w:r>
      <w:r w:rsidR="00F60441">
        <w:rPr>
          <w:rFonts w:ascii="Times New Roman" w:hAnsi="Times New Roman" w:cs="Times New Roman"/>
        </w:rPr>
        <w:t>but</w:t>
      </w:r>
      <w:r>
        <w:rPr>
          <w:rFonts w:ascii="Times New Roman" w:hAnsi="Times New Roman" w:cs="Times New Roman"/>
        </w:rPr>
        <w:t xml:space="preserve"> instead of manipulating prime numbers, it uses elliptical curves to </w:t>
      </w:r>
      <w:r w:rsidR="003553C1">
        <w:rPr>
          <w:rFonts w:ascii="Times New Roman" w:hAnsi="Times New Roman" w:cs="Times New Roman"/>
        </w:rPr>
        <w:t xml:space="preserve">generate </w:t>
      </w:r>
      <w:r w:rsidR="001B0A41">
        <w:rPr>
          <w:rFonts w:ascii="Times New Roman" w:hAnsi="Times New Roman" w:cs="Times New Roman"/>
        </w:rPr>
        <w:t xml:space="preserve">unique </w:t>
      </w:r>
      <w:r w:rsidR="003553C1">
        <w:rPr>
          <w:rFonts w:ascii="Times New Roman" w:hAnsi="Times New Roman" w:cs="Times New Roman"/>
        </w:rPr>
        <w:t xml:space="preserve">numbers </w:t>
      </w:r>
      <w:r>
        <w:rPr>
          <w:rFonts w:ascii="Times New Roman" w:hAnsi="Times New Roman" w:cs="Times New Roman"/>
        </w:rPr>
        <w:t>and share the secret key</w:t>
      </w:r>
      <w:r w:rsidR="00F60441">
        <w:rPr>
          <w:rFonts w:ascii="Times New Roman" w:hAnsi="Times New Roman" w:cs="Times New Roman"/>
        </w:rPr>
        <w:t xml:space="preserve"> [19]</w:t>
      </w:r>
      <w:r>
        <w:rPr>
          <w:rFonts w:ascii="Times New Roman" w:hAnsi="Times New Roman" w:cs="Times New Roman"/>
        </w:rPr>
        <w:t>. Therefore, in order to better understand how the ECDH key exchange algorithm works, an overview of elliptical curves is warranted.</w:t>
      </w:r>
    </w:p>
    <w:p w14:paraId="1597B0D1" w14:textId="77777777" w:rsidR="008F03AE" w:rsidRDefault="008F03AE" w:rsidP="008F03AE">
      <w:pPr>
        <w:spacing w:line="360" w:lineRule="auto"/>
        <w:ind w:firstLine="720"/>
        <w:rPr>
          <w:rFonts w:ascii="Times New Roman" w:hAnsi="Times New Roman" w:cs="Times New Roman"/>
        </w:rPr>
      </w:pPr>
    </w:p>
    <w:p w14:paraId="21BFE9C2" w14:textId="68D64601" w:rsidR="0041174E" w:rsidRDefault="0041174E" w:rsidP="00606524">
      <w:pPr>
        <w:spacing w:line="360" w:lineRule="auto"/>
        <w:rPr>
          <w:rFonts w:ascii="Times New Roman" w:hAnsi="Times New Roman" w:cs="Times New Roman"/>
        </w:rPr>
      </w:pPr>
      <w:r>
        <w:rPr>
          <w:rFonts w:ascii="Arial" w:hAnsi="Arial" w:cs="Arial"/>
          <w:b/>
          <w:bCs/>
        </w:rPr>
        <w:t>2.4 An Overview of Elliptical Curves</w:t>
      </w:r>
    </w:p>
    <w:p w14:paraId="34DE46D4" w14:textId="7A2EEC61" w:rsidR="0041174E" w:rsidRDefault="0041174E" w:rsidP="00606524">
      <w:pPr>
        <w:spacing w:line="360" w:lineRule="auto"/>
        <w:rPr>
          <w:rFonts w:ascii="Times New Roman" w:hAnsi="Times New Roman" w:cs="Times New Roman"/>
        </w:rPr>
      </w:pPr>
      <w:r>
        <w:rPr>
          <w:rFonts w:ascii="Times New Roman" w:hAnsi="Times New Roman" w:cs="Times New Roman"/>
        </w:rPr>
        <w:tab/>
        <w:t xml:space="preserve">An elliptical curve is defined as an algebraic curve that can be represented by equation 2.4.1, where </w:t>
      </w:r>
      <w:r>
        <w:rPr>
          <w:rFonts w:ascii="Times New Roman" w:hAnsi="Times New Roman" w:cs="Times New Roman"/>
          <w:i/>
          <w:iCs/>
        </w:rPr>
        <w:t>a</w:t>
      </w:r>
      <w:r>
        <w:rPr>
          <w:rFonts w:ascii="Times New Roman" w:hAnsi="Times New Roman" w:cs="Times New Roman"/>
        </w:rPr>
        <w:t xml:space="preserve"> and </w:t>
      </w:r>
      <w:r>
        <w:rPr>
          <w:rFonts w:ascii="Times New Roman" w:hAnsi="Times New Roman" w:cs="Times New Roman"/>
          <w:i/>
          <w:iCs/>
        </w:rPr>
        <w:t>b</w:t>
      </w:r>
      <w:r>
        <w:rPr>
          <w:rFonts w:ascii="Times New Roman" w:hAnsi="Times New Roman" w:cs="Times New Roman"/>
        </w:rPr>
        <w:t xml:space="preserve"> are coefficients and can be chosen at random. [</w:t>
      </w:r>
      <w:r w:rsidR="00F60441">
        <w:rPr>
          <w:rFonts w:ascii="Times New Roman" w:hAnsi="Times New Roman" w:cs="Times New Roman"/>
        </w:rPr>
        <w:t>7, 23</w:t>
      </w:r>
      <w:r>
        <w:rPr>
          <w:rFonts w:ascii="Times New Roman" w:hAnsi="Times New Roman" w:cs="Times New Roman"/>
        </w:rPr>
        <w:t xml:space="preserve">]. </w:t>
      </w:r>
    </w:p>
    <w:p w14:paraId="46CF8056" w14:textId="77777777" w:rsidR="008F03AE" w:rsidRDefault="008F03AE" w:rsidP="00606524">
      <w:pPr>
        <w:spacing w:line="360" w:lineRule="auto"/>
        <w:rPr>
          <w:rFonts w:ascii="Times New Roman" w:hAnsi="Times New Roman" w:cs="Times New Roman"/>
        </w:rPr>
      </w:pPr>
    </w:p>
    <w:p w14:paraId="53D96111" w14:textId="7DB600A9" w:rsidR="0041174E" w:rsidRPr="0041174E" w:rsidRDefault="00000000" w:rsidP="00606524">
      <w:pPr>
        <w:spacing w:line="360" w:lineRule="auto"/>
        <w:rPr>
          <w:rFonts w:ascii="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y</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3</m:t>
              </m:r>
            </m:sup>
          </m:sSup>
          <m:r>
            <w:rPr>
              <w:rFonts w:ascii="Cambria Math" w:hAnsi="Cambria Math" w:cs="Times New Roman"/>
            </w:rPr>
            <m:t>+ax+b</m:t>
          </m:r>
        </m:oMath>
      </m:oMathPara>
    </w:p>
    <w:p w14:paraId="10850194" w14:textId="14C6C65A" w:rsidR="0041174E" w:rsidRPr="00F60441" w:rsidRDefault="0041174E" w:rsidP="0041174E">
      <w:pPr>
        <w:spacing w:line="360" w:lineRule="auto"/>
        <w:jc w:val="center"/>
        <w:rPr>
          <w:rFonts w:ascii="Times New Roman" w:hAnsi="Times New Roman" w:cs="Times New Roman"/>
        </w:rPr>
      </w:pPr>
      <w:r>
        <w:rPr>
          <w:rFonts w:ascii="Times New Roman" w:hAnsi="Times New Roman" w:cs="Times New Roman"/>
          <w:b/>
          <w:bCs/>
        </w:rPr>
        <w:t xml:space="preserve">Equation 2.4.1 </w:t>
      </w:r>
      <w:r w:rsidR="00F60441">
        <w:rPr>
          <w:rFonts w:ascii="Times New Roman" w:hAnsi="Times New Roman" w:cs="Times New Roman"/>
        </w:rPr>
        <w:t>[7, 23]</w:t>
      </w:r>
    </w:p>
    <w:p w14:paraId="6B7BE5EE" w14:textId="77777777" w:rsidR="0041174E" w:rsidRDefault="0041174E" w:rsidP="00606524">
      <w:pPr>
        <w:spacing w:line="360" w:lineRule="auto"/>
        <w:rPr>
          <w:rFonts w:ascii="Times New Roman" w:hAnsi="Times New Roman" w:cs="Times New Roman"/>
        </w:rPr>
      </w:pPr>
    </w:p>
    <w:p w14:paraId="3C9C8E15" w14:textId="23AB6F9A" w:rsidR="0041174E" w:rsidRDefault="0041174E" w:rsidP="0041174E">
      <w:pPr>
        <w:spacing w:line="360" w:lineRule="auto"/>
        <w:ind w:firstLine="720"/>
        <w:rPr>
          <w:rFonts w:ascii="Times New Roman" w:hAnsi="Times New Roman" w:cs="Times New Roman"/>
        </w:rPr>
      </w:pPr>
      <w:r>
        <w:rPr>
          <w:rFonts w:ascii="Times New Roman" w:hAnsi="Times New Roman" w:cs="Times New Roman"/>
        </w:rPr>
        <w:t xml:space="preserve">In Figure 2.4.1, shown below, I have graphed an example curve using the popular graphing tool </w:t>
      </w:r>
      <w:r>
        <w:rPr>
          <w:rFonts w:ascii="Times New Roman" w:hAnsi="Times New Roman" w:cs="Times New Roman"/>
          <w:i/>
          <w:iCs/>
        </w:rPr>
        <w:t>Desmos</w:t>
      </w:r>
      <w:r>
        <w:rPr>
          <w:rFonts w:ascii="Times New Roman" w:hAnsi="Times New Roman" w:cs="Times New Roman"/>
        </w:rPr>
        <w:t xml:space="preserve">. In this example, </w:t>
      </w:r>
      <w:r>
        <w:rPr>
          <w:rFonts w:ascii="Times New Roman" w:hAnsi="Times New Roman" w:cs="Times New Roman"/>
          <w:i/>
          <w:iCs/>
        </w:rPr>
        <w:t>a</w:t>
      </w:r>
      <w:r>
        <w:rPr>
          <w:rFonts w:ascii="Times New Roman" w:hAnsi="Times New Roman" w:cs="Times New Roman"/>
        </w:rPr>
        <w:t xml:space="preserve"> is equal to -2 and </w:t>
      </w:r>
      <w:r>
        <w:rPr>
          <w:rFonts w:ascii="Times New Roman" w:hAnsi="Times New Roman" w:cs="Times New Roman"/>
          <w:i/>
          <w:iCs/>
        </w:rPr>
        <w:t>b</w:t>
      </w:r>
      <w:r>
        <w:rPr>
          <w:rFonts w:ascii="Times New Roman" w:hAnsi="Times New Roman" w:cs="Times New Roman"/>
        </w:rPr>
        <w:t xml:space="preserve"> is equal to 3. </w:t>
      </w:r>
    </w:p>
    <w:p w14:paraId="31436004" w14:textId="77777777" w:rsidR="00CD56F7" w:rsidRDefault="00CD56F7" w:rsidP="0041174E">
      <w:pPr>
        <w:spacing w:line="360" w:lineRule="auto"/>
        <w:ind w:firstLine="720"/>
        <w:rPr>
          <w:rFonts w:ascii="Times New Roman" w:hAnsi="Times New Roman" w:cs="Times New Roman"/>
        </w:rPr>
      </w:pPr>
    </w:p>
    <w:p w14:paraId="34965A17" w14:textId="72A3619B" w:rsidR="0041174E" w:rsidRDefault="0041174E" w:rsidP="0041174E">
      <w:pPr>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00E47CE9" wp14:editId="762F6D14">
            <wp:extent cx="3813748" cy="3149600"/>
            <wp:effectExtent l="0" t="0" r="0" b="0"/>
            <wp:docPr id="1451361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361556" name="Picture 145136155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13748" cy="3149600"/>
                    </a:xfrm>
                    <a:prstGeom prst="rect">
                      <a:avLst/>
                    </a:prstGeom>
                  </pic:spPr>
                </pic:pic>
              </a:graphicData>
            </a:graphic>
          </wp:inline>
        </w:drawing>
      </w:r>
    </w:p>
    <w:p w14:paraId="2F665708" w14:textId="246E9FA4" w:rsidR="0041174E" w:rsidRDefault="0041174E" w:rsidP="007B68F5">
      <w:pPr>
        <w:spacing w:line="276" w:lineRule="auto"/>
        <w:rPr>
          <w:rFonts w:ascii="Times New Roman" w:hAnsi="Times New Roman" w:cs="Times New Roman"/>
        </w:rPr>
      </w:pPr>
      <w:r>
        <w:rPr>
          <w:rFonts w:ascii="Times New Roman" w:hAnsi="Times New Roman" w:cs="Times New Roman"/>
          <w:b/>
          <w:bCs/>
        </w:rPr>
        <w:t>Figure 2.4.1. Example of an Elliptical Curve.</w:t>
      </w:r>
      <w:r>
        <w:rPr>
          <w:rFonts w:ascii="Times New Roman" w:hAnsi="Times New Roman" w:cs="Times New Roman"/>
        </w:rPr>
        <w:t xml:space="preserve"> Using </w:t>
      </w:r>
      <w:r>
        <w:rPr>
          <w:rFonts w:ascii="Times New Roman" w:hAnsi="Times New Roman" w:cs="Times New Roman"/>
          <w:i/>
          <w:iCs/>
        </w:rPr>
        <w:t>Desmos</w:t>
      </w:r>
      <w:r>
        <w:rPr>
          <w:rFonts w:ascii="Times New Roman" w:hAnsi="Times New Roman" w:cs="Times New Roman"/>
        </w:rPr>
        <w:t xml:space="preserve">, an elliptical curve is graphed where </w:t>
      </w:r>
      <w:r>
        <w:rPr>
          <w:rFonts w:ascii="Times New Roman" w:hAnsi="Times New Roman" w:cs="Times New Roman"/>
          <w:i/>
          <w:iCs/>
        </w:rPr>
        <w:t>a</w:t>
      </w:r>
      <w:r>
        <w:rPr>
          <w:rFonts w:ascii="Times New Roman" w:hAnsi="Times New Roman" w:cs="Times New Roman"/>
        </w:rPr>
        <w:t xml:space="preserve"> is equal to -2 and </w:t>
      </w:r>
      <w:r>
        <w:rPr>
          <w:rFonts w:ascii="Times New Roman" w:hAnsi="Times New Roman" w:cs="Times New Roman"/>
          <w:i/>
          <w:iCs/>
        </w:rPr>
        <w:t>b</w:t>
      </w:r>
      <w:r>
        <w:rPr>
          <w:rFonts w:ascii="Times New Roman" w:hAnsi="Times New Roman" w:cs="Times New Roman"/>
        </w:rPr>
        <w:t xml:space="preserve"> is equal to 3. </w:t>
      </w:r>
      <w:r w:rsidR="00F60441">
        <w:rPr>
          <w:rFonts w:ascii="Times New Roman" w:hAnsi="Times New Roman" w:cs="Times New Roman"/>
        </w:rPr>
        <w:t>[</w:t>
      </w:r>
      <w:r w:rsidR="001B0A41">
        <w:rPr>
          <w:rFonts w:ascii="Times New Roman" w:hAnsi="Times New Roman" w:cs="Times New Roman"/>
        </w:rPr>
        <w:t>Designed by Author</w:t>
      </w:r>
      <w:r w:rsidR="00F60441">
        <w:rPr>
          <w:rFonts w:ascii="Times New Roman" w:hAnsi="Times New Roman" w:cs="Times New Roman"/>
        </w:rPr>
        <w:t>]</w:t>
      </w:r>
    </w:p>
    <w:p w14:paraId="69615766" w14:textId="77777777" w:rsidR="0041174E" w:rsidRDefault="0041174E" w:rsidP="0041174E">
      <w:pPr>
        <w:spacing w:line="360" w:lineRule="auto"/>
        <w:rPr>
          <w:rFonts w:ascii="Times New Roman" w:hAnsi="Times New Roman" w:cs="Times New Roman"/>
        </w:rPr>
      </w:pPr>
    </w:p>
    <w:p w14:paraId="7E2B3A41" w14:textId="3C8A9E43" w:rsidR="0041174E" w:rsidRDefault="0041174E" w:rsidP="0041174E">
      <w:pPr>
        <w:spacing w:line="360" w:lineRule="auto"/>
        <w:rPr>
          <w:rFonts w:ascii="Times New Roman" w:hAnsi="Times New Roman" w:cs="Times New Roman"/>
        </w:rPr>
      </w:pPr>
      <w:r>
        <w:rPr>
          <w:rFonts w:ascii="Times New Roman" w:hAnsi="Times New Roman" w:cs="Times New Roman"/>
        </w:rPr>
        <w:tab/>
        <w:t>Point addition is a fundamental idea of elliptical curves and lays the ground for how elliptical curves are used in cryptography.</w:t>
      </w:r>
      <w:r w:rsidR="00F60441">
        <w:rPr>
          <w:rFonts w:ascii="Times New Roman" w:hAnsi="Times New Roman" w:cs="Times New Roman"/>
        </w:rPr>
        <w:t xml:space="preserve"> [18, 27]</w:t>
      </w:r>
      <w:r>
        <w:rPr>
          <w:rFonts w:ascii="Times New Roman" w:hAnsi="Times New Roman" w:cs="Times New Roman"/>
        </w:rPr>
        <w:t xml:space="preserve"> Using Figure 2.4.2</w:t>
      </w:r>
      <w:r w:rsidR="00F73765">
        <w:rPr>
          <w:rFonts w:ascii="Times New Roman" w:hAnsi="Times New Roman" w:cs="Times New Roman"/>
        </w:rPr>
        <w:t xml:space="preserve">, shown </w:t>
      </w:r>
      <w:r>
        <w:rPr>
          <w:rFonts w:ascii="Times New Roman" w:hAnsi="Times New Roman" w:cs="Times New Roman"/>
        </w:rPr>
        <w:t xml:space="preserve">below, assume two points </w:t>
      </w:r>
      <w:r>
        <w:rPr>
          <w:rFonts w:ascii="Times New Roman" w:hAnsi="Times New Roman" w:cs="Times New Roman"/>
          <w:i/>
          <w:iCs/>
        </w:rPr>
        <w:t>A</w:t>
      </w:r>
      <w:r>
        <w:rPr>
          <w:rFonts w:ascii="Times New Roman" w:hAnsi="Times New Roman" w:cs="Times New Roman"/>
        </w:rPr>
        <w:t xml:space="preserve"> and </w:t>
      </w:r>
      <w:r>
        <w:rPr>
          <w:rFonts w:ascii="Times New Roman" w:hAnsi="Times New Roman" w:cs="Times New Roman"/>
          <w:i/>
          <w:iCs/>
        </w:rPr>
        <w:t>B</w:t>
      </w:r>
      <w:r>
        <w:rPr>
          <w:rFonts w:ascii="Times New Roman" w:hAnsi="Times New Roman" w:cs="Times New Roman"/>
        </w:rPr>
        <w:t xml:space="preserve"> initially lie on the curve. The first step in calculating the sum of </w:t>
      </w:r>
      <w:r>
        <w:rPr>
          <w:rFonts w:ascii="Times New Roman" w:hAnsi="Times New Roman" w:cs="Times New Roman"/>
          <w:i/>
          <w:iCs/>
        </w:rPr>
        <w:t>A</w:t>
      </w:r>
      <w:r>
        <w:rPr>
          <w:rFonts w:ascii="Times New Roman" w:hAnsi="Times New Roman" w:cs="Times New Roman"/>
        </w:rPr>
        <w:t xml:space="preserve"> + </w:t>
      </w:r>
      <w:r>
        <w:rPr>
          <w:rFonts w:ascii="Times New Roman" w:hAnsi="Times New Roman" w:cs="Times New Roman"/>
          <w:i/>
          <w:iCs/>
        </w:rPr>
        <w:t>B</w:t>
      </w:r>
      <w:r>
        <w:rPr>
          <w:rFonts w:ascii="Times New Roman" w:hAnsi="Times New Roman" w:cs="Times New Roman"/>
        </w:rPr>
        <w:t xml:space="preserve"> is drawing a line through the two points. Where this line intersects the elliptical curve next, is then labeled </w:t>
      </w:r>
      <w:r>
        <w:rPr>
          <w:rFonts w:ascii="Times New Roman" w:hAnsi="Times New Roman" w:cs="Times New Roman"/>
          <w:i/>
          <w:iCs/>
        </w:rPr>
        <w:t>C</w:t>
      </w:r>
      <w:r>
        <w:rPr>
          <w:rFonts w:ascii="Times New Roman" w:hAnsi="Times New Roman" w:cs="Times New Roman"/>
        </w:rPr>
        <w:t xml:space="preserve">. Next, we reflect </w:t>
      </w:r>
      <w:r>
        <w:rPr>
          <w:rFonts w:ascii="Times New Roman" w:hAnsi="Times New Roman" w:cs="Times New Roman"/>
          <w:i/>
          <w:iCs/>
        </w:rPr>
        <w:t>C</w:t>
      </w:r>
      <w:r>
        <w:rPr>
          <w:rFonts w:ascii="Times New Roman" w:hAnsi="Times New Roman" w:cs="Times New Roman"/>
        </w:rPr>
        <w:t xml:space="preserve"> over the x-axis to obtain </w:t>
      </w:r>
      <w:r>
        <w:rPr>
          <w:rFonts w:ascii="Times New Roman" w:hAnsi="Times New Roman" w:cs="Times New Roman"/>
          <w:i/>
          <w:iCs/>
        </w:rPr>
        <w:t>D</w:t>
      </w:r>
      <w:r>
        <w:rPr>
          <w:rFonts w:ascii="Times New Roman" w:hAnsi="Times New Roman" w:cs="Times New Roman"/>
        </w:rPr>
        <w:t xml:space="preserve"> which is the sum of </w:t>
      </w:r>
      <w:r>
        <w:rPr>
          <w:rFonts w:ascii="Times New Roman" w:hAnsi="Times New Roman" w:cs="Times New Roman"/>
          <w:i/>
          <w:iCs/>
        </w:rPr>
        <w:t>A</w:t>
      </w:r>
      <w:r>
        <w:rPr>
          <w:rFonts w:ascii="Times New Roman" w:hAnsi="Times New Roman" w:cs="Times New Roman"/>
        </w:rPr>
        <w:t xml:space="preserve"> + </w:t>
      </w:r>
      <w:r>
        <w:rPr>
          <w:rFonts w:ascii="Times New Roman" w:hAnsi="Times New Roman" w:cs="Times New Roman"/>
          <w:i/>
          <w:iCs/>
        </w:rPr>
        <w:t>B</w:t>
      </w:r>
      <w:r>
        <w:rPr>
          <w:rFonts w:ascii="Times New Roman" w:hAnsi="Times New Roman" w:cs="Times New Roman"/>
        </w:rPr>
        <w:t>.</w:t>
      </w:r>
      <w:r w:rsidR="00F60441">
        <w:rPr>
          <w:rFonts w:ascii="Times New Roman" w:hAnsi="Times New Roman" w:cs="Times New Roman"/>
        </w:rPr>
        <w:t xml:space="preserve"> All</w:t>
      </w:r>
      <w:r>
        <w:rPr>
          <w:rFonts w:ascii="Times New Roman" w:hAnsi="Times New Roman" w:cs="Times New Roman"/>
        </w:rPr>
        <w:t xml:space="preserve"> </w:t>
      </w:r>
      <w:r w:rsidR="00F60441">
        <w:rPr>
          <w:rFonts w:ascii="Times New Roman" w:hAnsi="Times New Roman" w:cs="Times New Roman"/>
        </w:rPr>
        <w:t>e</w:t>
      </w:r>
      <w:r>
        <w:rPr>
          <w:rFonts w:ascii="Times New Roman" w:hAnsi="Times New Roman" w:cs="Times New Roman"/>
        </w:rPr>
        <w:t>lliptical curves are symmetric over the x-axis; therefore, this reflection process is always valid. [</w:t>
      </w:r>
      <w:r w:rsidR="00F60441">
        <w:rPr>
          <w:rFonts w:ascii="Times New Roman" w:hAnsi="Times New Roman" w:cs="Times New Roman"/>
        </w:rPr>
        <w:t>18, 27</w:t>
      </w:r>
      <w:r>
        <w:rPr>
          <w:rFonts w:ascii="Times New Roman" w:hAnsi="Times New Roman" w:cs="Times New Roman"/>
        </w:rPr>
        <w:t>]</w:t>
      </w:r>
    </w:p>
    <w:p w14:paraId="17BE7F35" w14:textId="77777777" w:rsidR="00CD56F7" w:rsidRDefault="00CD56F7" w:rsidP="0041174E">
      <w:pPr>
        <w:spacing w:line="360" w:lineRule="auto"/>
        <w:rPr>
          <w:rFonts w:ascii="Times New Roman" w:hAnsi="Times New Roman" w:cs="Times New Roman"/>
        </w:rPr>
      </w:pPr>
    </w:p>
    <w:p w14:paraId="6390C8AE" w14:textId="21DD9BAA" w:rsidR="0041174E" w:rsidRDefault="0041174E" w:rsidP="0041174E">
      <w:pPr>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770AD77E" wp14:editId="69D43090">
            <wp:extent cx="4032739" cy="3295127"/>
            <wp:effectExtent l="0" t="0" r="0" b="0"/>
            <wp:docPr id="3567602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760276" name="Picture 35676027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32739" cy="3295127"/>
                    </a:xfrm>
                    <a:prstGeom prst="rect">
                      <a:avLst/>
                    </a:prstGeom>
                  </pic:spPr>
                </pic:pic>
              </a:graphicData>
            </a:graphic>
          </wp:inline>
        </w:drawing>
      </w:r>
    </w:p>
    <w:p w14:paraId="1162EC04" w14:textId="77777777" w:rsidR="001B0A41" w:rsidRDefault="0041174E" w:rsidP="007B68F5">
      <w:pPr>
        <w:spacing w:line="276" w:lineRule="auto"/>
        <w:rPr>
          <w:rFonts w:ascii="Times New Roman" w:hAnsi="Times New Roman" w:cs="Times New Roman"/>
        </w:rPr>
      </w:pPr>
      <w:r>
        <w:rPr>
          <w:rFonts w:ascii="Times New Roman" w:hAnsi="Times New Roman" w:cs="Times New Roman"/>
          <w:b/>
          <w:bCs/>
        </w:rPr>
        <w:t>Figure 2.4.2. An Example of Point Addition in Elliptical Curves.</w:t>
      </w:r>
      <w:r>
        <w:rPr>
          <w:rFonts w:ascii="Times New Roman" w:hAnsi="Times New Roman" w:cs="Times New Roman"/>
        </w:rPr>
        <w:t xml:space="preserve"> Initially, points </w:t>
      </w:r>
      <w:r>
        <w:rPr>
          <w:rFonts w:ascii="Times New Roman" w:hAnsi="Times New Roman" w:cs="Times New Roman"/>
          <w:i/>
          <w:iCs/>
        </w:rPr>
        <w:t>A</w:t>
      </w:r>
      <w:r>
        <w:rPr>
          <w:rFonts w:ascii="Times New Roman" w:hAnsi="Times New Roman" w:cs="Times New Roman"/>
        </w:rPr>
        <w:t xml:space="preserve"> and </w:t>
      </w:r>
      <w:r>
        <w:rPr>
          <w:rFonts w:ascii="Times New Roman" w:hAnsi="Times New Roman" w:cs="Times New Roman"/>
          <w:i/>
          <w:iCs/>
        </w:rPr>
        <w:t>B</w:t>
      </w:r>
      <w:r>
        <w:rPr>
          <w:rFonts w:ascii="Times New Roman" w:hAnsi="Times New Roman" w:cs="Times New Roman"/>
        </w:rPr>
        <w:t xml:space="preserve"> lie on the curve. To calculate their sum, a line is drawn through the points and intersects the curve at point </w:t>
      </w:r>
      <w:r>
        <w:rPr>
          <w:rFonts w:ascii="Times New Roman" w:hAnsi="Times New Roman" w:cs="Times New Roman"/>
          <w:i/>
          <w:iCs/>
        </w:rPr>
        <w:t>C</w:t>
      </w:r>
      <w:r>
        <w:rPr>
          <w:rFonts w:ascii="Times New Roman" w:hAnsi="Times New Roman" w:cs="Times New Roman"/>
        </w:rPr>
        <w:t xml:space="preserve">. Reflecting </w:t>
      </w:r>
      <w:r>
        <w:rPr>
          <w:rFonts w:ascii="Times New Roman" w:hAnsi="Times New Roman" w:cs="Times New Roman"/>
          <w:i/>
          <w:iCs/>
        </w:rPr>
        <w:t>C</w:t>
      </w:r>
      <w:r>
        <w:rPr>
          <w:rFonts w:ascii="Times New Roman" w:hAnsi="Times New Roman" w:cs="Times New Roman"/>
        </w:rPr>
        <w:t xml:space="preserve"> over the x-axis locates a point </w:t>
      </w:r>
      <w:r>
        <w:rPr>
          <w:rFonts w:ascii="Times New Roman" w:hAnsi="Times New Roman" w:cs="Times New Roman"/>
          <w:i/>
          <w:iCs/>
        </w:rPr>
        <w:t>D</w:t>
      </w:r>
      <w:r>
        <w:rPr>
          <w:rFonts w:ascii="Times New Roman" w:hAnsi="Times New Roman" w:cs="Times New Roman"/>
        </w:rPr>
        <w:t xml:space="preserve"> which is the sum of </w:t>
      </w:r>
      <w:r>
        <w:rPr>
          <w:rFonts w:ascii="Times New Roman" w:hAnsi="Times New Roman" w:cs="Times New Roman"/>
          <w:i/>
          <w:iCs/>
        </w:rPr>
        <w:t>A</w:t>
      </w:r>
      <w:r>
        <w:rPr>
          <w:rFonts w:ascii="Times New Roman" w:hAnsi="Times New Roman" w:cs="Times New Roman"/>
        </w:rPr>
        <w:t xml:space="preserve"> + </w:t>
      </w:r>
      <w:r>
        <w:rPr>
          <w:rFonts w:ascii="Times New Roman" w:hAnsi="Times New Roman" w:cs="Times New Roman"/>
          <w:i/>
          <w:iCs/>
        </w:rPr>
        <w:t>B</w:t>
      </w:r>
      <w:r>
        <w:rPr>
          <w:rFonts w:ascii="Times New Roman" w:hAnsi="Times New Roman" w:cs="Times New Roman"/>
        </w:rPr>
        <w:t xml:space="preserve">. </w:t>
      </w:r>
    </w:p>
    <w:p w14:paraId="7A4F189F" w14:textId="1D9FAAAA" w:rsidR="0041174E" w:rsidRPr="0041174E" w:rsidRDefault="00F60441" w:rsidP="007B68F5">
      <w:pPr>
        <w:spacing w:line="276" w:lineRule="auto"/>
        <w:rPr>
          <w:rFonts w:ascii="Times New Roman" w:hAnsi="Times New Roman" w:cs="Times New Roman"/>
        </w:rPr>
      </w:pPr>
      <w:r>
        <w:rPr>
          <w:rFonts w:ascii="Times New Roman" w:hAnsi="Times New Roman" w:cs="Times New Roman"/>
        </w:rPr>
        <w:t>[</w:t>
      </w:r>
      <w:r w:rsidR="001B0A41">
        <w:rPr>
          <w:rFonts w:ascii="Times New Roman" w:hAnsi="Times New Roman" w:cs="Times New Roman"/>
        </w:rPr>
        <w:t>Designed by Author</w:t>
      </w:r>
      <w:r>
        <w:rPr>
          <w:rFonts w:ascii="Times New Roman" w:hAnsi="Times New Roman" w:cs="Times New Roman"/>
        </w:rPr>
        <w:t>]</w:t>
      </w:r>
    </w:p>
    <w:p w14:paraId="7A42BDD6" w14:textId="77777777" w:rsidR="0041174E" w:rsidRDefault="0041174E" w:rsidP="00606524">
      <w:pPr>
        <w:spacing w:line="360" w:lineRule="auto"/>
        <w:rPr>
          <w:rFonts w:ascii="Times New Roman" w:hAnsi="Times New Roman" w:cs="Times New Roman"/>
        </w:rPr>
      </w:pPr>
    </w:p>
    <w:p w14:paraId="38CCD7D3" w14:textId="4E0E4612" w:rsidR="0041174E" w:rsidRDefault="0041174E" w:rsidP="00606524">
      <w:pPr>
        <w:spacing w:line="360" w:lineRule="auto"/>
        <w:rPr>
          <w:rFonts w:ascii="Times New Roman" w:hAnsi="Times New Roman" w:cs="Times New Roman"/>
        </w:rPr>
      </w:pPr>
      <w:r>
        <w:rPr>
          <w:rFonts w:ascii="Times New Roman" w:hAnsi="Times New Roman" w:cs="Times New Roman"/>
        </w:rPr>
        <w:tab/>
        <w:t xml:space="preserve">Point Doubling takes the idea of point addition one step further by utilizing </w:t>
      </w:r>
      <w:r w:rsidR="008F03AE">
        <w:rPr>
          <w:rFonts w:ascii="Times New Roman" w:hAnsi="Times New Roman" w:cs="Times New Roman"/>
        </w:rPr>
        <w:t xml:space="preserve">a </w:t>
      </w:r>
      <w:r>
        <w:rPr>
          <w:rFonts w:ascii="Times New Roman" w:hAnsi="Times New Roman" w:cs="Times New Roman"/>
        </w:rPr>
        <w:t xml:space="preserve">single starting point instead of two. </w:t>
      </w:r>
      <w:r w:rsidR="00F60441">
        <w:rPr>
          <w:rFonts w:ascii="Times New Roman" w:hAnsi="Times New Roman" w:cs="Times New Roman"/>
        </w:rPr>
        <w:t xml:space="preserve">[18, 27] </w:t>
      </w:r>
      <w:r>
        <w:rPr>
          <w:rFonts w:ascii="Times New Roman" w:hAnsi="Times New Roman" w:cs="Times New Roman"/>
        </w:rPr>
        <w:t xml:space="preserve">In Figure 2.4.3, a point </w:t>
      </w:r>
      <w:r>
        <w:rPr>
          <w:rFonts w:ascii="Times New Roman" w:hAnsi="Times New Roman" w:cs="Times New Roman"/>
          <w:i/>
          <w:iCs/>
        </w:rPr>
        <w:t>G</w:t>
      </w:r>
      <w:r>
        <w:rPr>
          <w:rFonts w:ascii="Times New Roman" w:hAnsi="Times New Roman" w:cs="Times New Roman"/>
        </w:rPr>
        <w:t xml:space="preserve"> initially lies on the curve and is called the </w:t>
      </w:r>
      <w:r w:rsidRPr="00021F8A">
        <w:rPr>
          <w:rFonts w:ascii="Times New Roman" w:hAnsi="Times New Roman" w:cs="Times New Roman"/>
          <w:i/>
          <w:iCs/>
        </w:rPr>
        <w:t>generator point</w:t>
      </w:r>
      <w:r>
        <w:rPr>
          <w:rFonts w:ascii="Times New Roman" w:hAnsi="Times New Roman" w:cs="Times New Roman"/>
        </w:rPr>
        <w:t xml:space="preserve">. In order to double G and calculate 2G, a line is drawn tangent to the curve at </w:t>
      </w:r>
      <w:r>
        <w:rPr>
          <w:rFonts w:ascii="Times New Roman" w:hAnsi="Times New Roman" w:cs="Times New Roman"/>
          <w:i/>
          <w:iCs/>
        </w:rPr>
        <w:t>G</w:t>
      </w:r>
      <w:r>
        <w:rPr>
          <w:rFonts w:ascii="Times New Roman" w:hAnsi="Times New Roman" w:cs="Times New Roman"/>
        </w:rPr>
        <w:t xml:space="preserve">. This line then intersects the curve at a point </w:t>
      </w:r>
      <w:r>
        <w:rPr>
          <w:rFonts w:ascii="Times New Roman" w:hAnsi="Times New Roman" w:cs="Times New Roman"/>
          <w:i/>
          <w:iCs/>
        </w:rPr>
        <w:t>P</w:t>
      </w:r>
      <w:r>
        <w:rPr>
          <w:rFonts w:ascii="Times New Roman" w:hAnsi="Times New Roman" w:cs="Times New Roman"/>
        </w:rPr>
        <w:t xml:space="preserve"> and reflecting </w:t>
      </w:r>
      <w:r>
        <w:rPr>
          <w:rFonts w:ascii="Times New Roman" w:hAnsi="Times New Roman" w:cs="Times New Roman"/>
          <w:i/>
          <w:iCs/>
        </w:rPr>
        <w:t>P</w:t>
      </w:r>
      <w:r>
        <w:rPr>
          <w:rFonts w:ascii="Times New Roman" w:hAnsi="Times New Roman" w:cs="Times New Roman"/>
        </w:rPr>
        <w:t xml:space="preserve"> over the x-axis gives </w:t>
      </w:r>
      <w:r>
        <w:rPr>
          <w:rFonts w:ascii="Times New Roman" w:hAnsi="Times New Roman" w:cs="Times New Roman"/>
          <w:i/>
          <w:iCs/>
        </w:rPr>
        <w:t>Q</w:t>
      </w:r>
      <w:r>
        <w:rPr>
          <w:rFonts w:ascii="Times New Roman" w:hAnsi="Times New Roman" w:cs="Times New Roman"/>
        </w:rPr>
        <w:t xml:space="preserve">. </w:t>
      </w:r>
      <w:r>
        <w:rPr>
          <w:rFonts w:ascii="Times New Roman" w:hAnsi="Times New Roman" w:cs="Times New Roman"/>
          <w:i/>
          <w:iCs/>
        </w:rPr>
        <w:t>Q</w:t>
      </w:r>
      <w:r>
        <w:rPr>
          <w:rFonts w:ascii="Times New Roman" w:hAnsi="Times New Roman" w:cs="Times New Roman"/>
        </w:rPr>
        <w:t xml:space="preserve"> is equal to 2</w:t>
      </w:r>
      <w:r>
        <w:rPr>
          <w:rFonts w:ascii="Times New Roman" w:hAnsi="Times New Roman" w:cs="Times New Roman"/>
          <w:i/>
          <w:iCs/>
        </w:rPr>
        <w:t>G</w:t>
      </w:r>
      <w:r>
        <w:rPr>
          <w:rFonts w:ascii="Times New Roman" w:hAnsi="Times New Roman" w:cs="Times New Roman"/>
        </w:rPr>
        <w:t xml:space="preserve">. </w:t>
      </w:r>
      <w:r w:rsidR="00F60441">
        <w:rPr>
          <w:rFonts w:ascii="Times New Roman" w:hAnsi="Times New Roman" w:cs="Times New Roman"/>
        </w:rPr>
        <w:t>[18, 27]</w:t>
      </w:r>
    </w:p>
    <w:p w14:paraId="04A0A61C" w14:textId="03E86BED" w:rsidR="0041174E" w:rsidRDefault="0041174E" w:rsidP="0041174E">
      <w:pPr>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068115AE" wp14:editId="42EF1A63">
            <wp:extent cx="4126523" cy="3396887"/>
            <wp:effectExtent l="0" t="0" r="1270" b="0"/>
            <wp:docPr id="4505134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513496" name="Picture 45051349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26523" cy="3396887"/>
                    </a:xfrm>
                    <a:prstGeom prst="rect">
                      <a:avLst/>
                    </a:prstGeom>
                  </pic:spPr>
                </pic:pic>
              </a:graphicData>
            </a:graphic>
          </wp:inline>
        </w:drawing>
      </w:r>
    </w:p>
    <w:p w14:paraId="5CF8A5E1" w14:textId="39C50898" w:rsidR="0041174E" w:rsidRDefault="0041174E" w:rsidP="007B68F5">
      <w:pPr>
        <w:spacing w:line="276" w:lineRule="auto"/>
        <w:rPr>
          <w:rFonts w:ascii="Times New Roman" w:hAnsi="Times New Roman" w:cs="Times New Roman"/>
        </w:rPr>
      </w:pPr>
      <w:r>
        <w:rPr>
          <w:rFonts w:ascii="Times New Roman" w:hAnsi="Times New Roman" w:cs="Times New Roman"/>
          <w:b/>
          <w:bCs/>
        </w:rPr>
        <w:t>Figure 2.4.3. An Example of Point Doubling in Elliptical Curves.</w:t>
      </w:r>
      <w:r>
        <w:rPr>
          <w:rFonts w:ascii="Times New Roman" w:hAnsi="Times New Roman" w:cs="Times New Roman"/>
        </w:rPr>
        <w:t xml:space="preserve"> Here </w:t>
      </w:r>
      <w:r>
        <w:rPr>
          <w:rFonts w:ascii="Times New Roman" w:hAnsi="Times New Roman" w:cs="Times New Roman"/>
          <w:i/>
          <w:iCs/>
        </w:rPr>
        <w:t>G</w:t>
      </w:r>
      <w:r>
        <w:rPr>
          <w:rFonts w:ascii="Times New Roman" w:hAnsi="Times New Roman" w:cs="Times New Roman"/>
        </w:rPr>
        <w:t xml:space="preserve"> initially lies on the curve and doubling it to obtain 2</w:t>
      </w:r>
      <w:r>
        <w:rPr>
          <w:rFonts w:ascii="Times New Roman" w:hAnsi="Times New Roman" w:cs="Times New Roman"/>
          <w:i/>
          <w:iCs/>
        </w:rPr>
        <w:t>G</w:t>
      </w:r>
      <w:r>
        <w:rPr>
          <w:rFonts w:ascii="Times New Roman" w:hAnsi="Times New Roman" w:cs="Times New Roman"/>
        </w:rPr>
        <w:t xml:space="preserve"> starts by drawing a line tangent to the curve at </w:t>
      </w:r>
      <w:r>
        <w:rPr>
          <w:rFonts w:ascii="Times New Roman" w:hAnsi="Times New Roman" w:cs="Times New Roman"/>
          <w:i/>
          <w:iCs/>
        </w:rPr>
        <w:t>G</w:t>
      </w:r>
      <w:r>
        <w:rPr>
          <w:rFonts w:ascii="Times New Roman" w:hAnsi="Times New Roman" w:cs="Times New Roman"/>
        </w:rPr>
        <w:t xml:space="preserve">. This line intersects the curve at </w:t>
      </w:r>
      <w:r>
        <w:rPr>
          <w:rFonts w:ascii="Times New Roman" w:hAnsi="Times New Roman" w:cs="Times New Roman"/>
          <w:i/>
          <w:iCs/>
        </w:rPr>
        <w:t>P</w:t>
      </w:r>
      <w:r>
        <w:rPr>
          <w:rFonts w:ascii="Times New Roman" w:hAnsi="Times New Roman" w:cs="Times New Roman"/>
        </w:rPr>
        <w:t xml:space="preserve"> and reflecting </w:t>
      </w:r>
      <w:r>
        <w:rPr>
          <w:rFonts w:ascii="Times New Roman" w:hAnsi="Times New Roman" w:cs="Times New Roman"/>
          <w:i/>
          <w:iCs/>
        </w:rPr>
        <w:t>P</w:t>
      </w:r>
      <w:r>
        <w:rPr>
          <w:rFonts w:ascii="Times New Roman" w:hAnsi="Times New Roman" w:cs="Times New Roman"/>
        </w:rPr>
        <w:t xml:space="preserve"> over the x-axis gives </w:t>
      </w:r>
      <w:r w:rsidR="00021F8A">
        <w:rPr>
          <w:rFonts w:ascii="Times New Roman" w:hAnsi="Times New Roman" w:cs="Times New Roman"/>
          <w:i/>
          <w:iCs/>
        </w:rPr>
        <w:t>Q</w:t>
      </w:r>
      <w:r w:rsidR="00021F8A">
        <w:rPr>
          <w:rFonts w:ascii="Times New Roman" w:hAnsi="Times New Roman" w:cs="Times New Roman"/>
        </w:rPr>
        <w:t xml:space="preserve"> or 2</w:t>
      </w:r>
      <w:r w:rsidR="00021F8A">
        <w:rPr>
          <w:rFonts w:ascii="Times New Roman" w:hAnsi="Times New Roman" w:cs="Times New Roman"/>
          <w:i/>
          <w:iCs/>
        </w:rPr>
        <w:t>G</w:t>
      </w:r>
      <w:r>
        <w:rPr>
          <w:rFonts w:ascii="Times New Roman" w:hAnsi="Times New Roman" w:cs="Times New Roman"/>
        </w:rPr>
        <w:t xml:space="preserve">. </w:t>
      </w:r>
      <w:r w:rsidR="00F60441">
        <w:rPr>
          <w:rFonts w:ascii="Times New Roman" w:hAnsi="Times New Roman" w:cs="Times New Roman"/>
        </w:rPr>
        <w:t>[</w:t>
      </w:r>
      <w:r w:rsidR="001B0A41">
        <w:rPr>
          <w:rFonts w:ascii="Times New Roman" w:hAnsi="Times New Roman" w:cs="Times New Roman"/>
        </w:rPr>
        <w:t>Designed by Author</w:t>
      </w:r>
      <w:r w:rsidR="00F60441">
        <w:rPr>
          <w:rFonts w:ascii="Times New Roman" w:hAnsi="Times New Roman" w:cs="Times New Roman"/>
        </w:rPr>
        <w:t>]</w:t>
      </w:r>
    </w:p>
    <w:p w14:paraId="64F38129" w14:textId="77777777" w:rsidR="0041174E" w:rsidRDefault="0041174E" w:rsidP="00606524">
      <w:pPr>
        <w:spacing w:line="360" w:lineRule="auto"/>
        <w:rPr>
          <w:rFonts w:ascii="Times New Roman" w:hAnsi="Times New Roman" w:cs="Times New Roman"/>
        </w:rPr>
      </w:pPr>
    </w:p>
    <w:p w14:paraId="0BA667AB" w14:textId="7EE88C41" w:rsidR="0041174E" w:rsidRPr="0041174E" w:rsidRDefault="0041174E" w:rsidP="00606524">
      <w:pPr>
        <w:spacing w:line="360" w:lineRule="auto"/>
        <w:rPr>
          <w:rFonts w:ascii="Times New Roman" w:hAnsi="Times New Roman" w:cs="Times New Roman"/>
        </w:rPr>
      </w:pPr>
      <w:r>
        <w:rPr>
          <w:rFonts w:ascii="Times New Roman" w:hAnsi="Times New Roman" w:cs="Times New Roman"/>
        </w:rPr>
        <w:tab/>
      </w:r>
      <w:r w:rsidRPr="00CD56F7">
        <w:rPr>
          <w:rFonts w:ascii="Times New Roman" w:hAnsi="Times New Roman" w:cs="Times New Roman"/>
        </w:rPr>
        <w:t>Calculating 3</w:t>
      </w:r>
      <w:r w:rsidRPr="00CD56F7">
        <w:rPr>
          <w:rFonts w:ascii="Times New Roman" w:hAnsi="Times New Roman" w:cs="Times New Roman"/>
          <w:i/>
          <w:iCs/>
        </w:rPr>
        <w:t>G</w:t>
      </w:r>
      <w:r w:rsidRPr="00CD56F7">
        <w:rPr>
          <w:rFonts w:ascii="Times New Roman" w:hAnsi="Times New Roman" w:cs="Times New Roman"/>
        </w:rPr>
        <w:t xml:space="preserve"> is </w:t>
      </w:r>
      <w:r w:rsidR="00511B27" w:rsidRPr="00CD56F7">
        <w:rPr>
          <w:rFonts w:ascii="Times New Roman" w:hAnsi="Times New Roman" w:cs="Times New Roman"/>
        </w:rPr>
        <w:t xml:space="preserve">an </w:t>
      </w:r>
      <w:r w:rsidRPr="00CD56F7">
        <w:rPr>
          <w:rFonts w:ascii="Times New Roman" w:hAnsi="Times New Roman" w:cs="Times New Roman"/>
        </w:rPr>
        <w:t xml:space="preserve">intuitive </w:t>
      </w:r>
      <w:r w:rsidR="00511B27" w:rsidRPr="00CD56F7">
        <w:rPr>
          <w:rFonts w:ascii="Times New Roman" w:hAnsi="Times New Roman" w:cs="Times New Roman"/>
        </w:rPr>
        <w:t xml:space="preserve">process </w:t>
      </w:r>
      <w:r w:rsidRPr="00CD56F7">
        <w:rPr>
          <w:rFonts w:ascii="Times New Roman" w:hAnsi="Times New Roman" w:cs="Times New Roman"/>
        </w:rPr>
        <w:t xml:space="preserve">as it is simply the point addition of </w:t>
      </w:r>
      <w:r w:rsidRPr="00CD56F7">
        <w:rPr>
          <w:rFonts w:ascii="Times New Roman" w:hAnsi="Times New Roman" w:cs="Times New Roman"/>
          <w:i/>
          <w:iCs/>
        </w:rPr>
        <w:t>G</w:t>
      </w:r>
      <w:r w:rsidRPr="00CD56F7">
        <w:rPr>
          <w:rFonts w:ascii="Times New Roman" w:hAnsi="Times New Roman" w:cs="Times New Roman"/>
        </w:rPr>
        <w:t xml:space="preserve"> and 2</w:t>
      </w:r>
      <w:r w:rsidRPr="00CD56F7">
        <w:rPr>
          <w:rFonts w:ascii="Times New Roman" w:hAnsi="Times New Roman" w:cs="Times New Roman"/>
          <w:i/>
          <w:iCs/>
        </w:rPr>
        <w:t>G</w:t>
      </w:r>
      <w:r w:rsidRPr="00CD56F7">
        <w:rPr>
          <w:rFonts w:ascii="Times New Roman" w:hAnsi="Times New Roman" w:cs="Times New Roman"/>
        </w:rPr>
        <w:t>. The process to obtain 4</w:t>
      </w:r>
      <w:r w:rsidRPr="00CD56F7">
        <w:rPr>
          <w:rFonts w:ascii="Times New Roman" w:hAnsi="Times New Roman" w:cs="Times New Roman"/>
          <w:i/>
          <w:iCs/>
        </w:rPr>
        <w:t>G</w:t>
      </w:r>
      <w:r w:rsidRPr="00CD56F7">
        <w:rPr>
          <w:rFonts w:ascii="Times New Roman" w:hAnsi="Times New Roman" w:cs="Times New Roman"/>
        </w:rPr>
        <w:t>, 5</w:t>
      </w:r>
      <w:r w:rsidRPr="00CD56F7">
        <w:rPr>
          <w:rFonts w:ascii="Times New Roman" w:hAnsi="Times New Roman" w:cs="Times New Roman"/>
          <w:i/>
          <w:iCs/>
        </w:rPr>
        <w:t>G</w:t>
      </w:r>
      <w:r w:rsidRPr="00CD56F7">
        <w:rPr>
          <w:rFonts w:ascii="Times New Roman" w:hAnsi="Times New Roman" w:cs="Times New Roman"/>
        </w:rPr>
        <w:t xml:space="preserve">, … </w:t>
      </w:r>
      <w:r w:rsidRPr="00CD56F7">
        <w:rPr>
          <w:rFonts w:ascii="Times New Roman" w:hAnsi="Times New Roman" w:cs="Times New Roman"/>
          <w:i/>
          <w:iCs/>
        </w:rPr>
        <w:t>nG</w:t>
      </w:r>
      <w:r w:rsidRPr="00CD56F7">
        <w:rPr>
          <w:rFonts w:ascii="Times New Roman" w:hAnsi="Times New Roman" w:cs="Times New Roman"/>
        </w:rPr>
        <w:t xml:space="preserve"> is identical. With each new value of </w:t>
      </w:r>
      <w:r w:rsidRPr="00CD56F7">
        <w:rPr>
          <w:rFonts w:ascii="Times New Roman" w:hAnsi="Times New Roman" w:cs="Times New Roman"/>
          <w:i/>
          <w:iCs/>
        </w:rPr>
        <w:t>n</w:t>
      </w:r>
      <w:r w:rsidRPr="00CD56F7">
        <w:rPr>
          <w:rFonts w:ascii="Times New Roman" w:hAnsi="Times New Roman" w:cs="Times New Roman"/>
        </w:rPr>
        <w:t xml:space="preserve">, </w:t>
      </w:r>
      <w:r w:rsidRPr="00CD56F7">
        <w:rPr>
          <w:rFonts w:ascii="Times New Roman" w:hAnsi="Times New Roman" w:cs="Times New Roman"/>
          <w:i/>
          <w:iCs/>
        </w:rPr>
        <w:t>Q</w:t>
      </w:r>
      <w:r w:rsidRPr="00CD56F7">
        <w:rPr>
          <w:rFonts w:ascii="Times New Roman" w:hAnsi="Times New Roman" w:cs="Times New Roman"/>
        </w:rPr>
        <w:t xml:space="preserve"> is placed at a new point on the curve and its coordinates grow larger</w:t>
      </w:r>
      <w:r w:rsidR="00021F8A">
        <w:rPr>
          <w:rFonts w:ascii="Times New Roman" w:hAnsi="Times New Roman" w:cs="Times New Roman"/>
        </w:rPr>
        <w:t xml:space="preserve"> over time</w:t>
      </w:r>
      <w:r w:rsidRPr="00CD56F7">
        <w:rPr>
          <w:rFonts w:ascii="Times New Roman" w:hAnsi="Times New Roman" w:cs="Times New Roman"/>
        </w:rPr>
        <w:t>.</w:t>
      </w:r>
      <w:r w:rsidR="00021F8A">
        <w:rPr>
          <w:rFonts w:ascii="Times New Roman" w:hAnsi="Times New Roman" w:cs="Times New Roman"/>
        </w:rPr>
        <w:t xml:space="preserve"> </w:t>
      </w:r>
      <w:r w:rsidRPr="00CD56F7">
        <w:rPr>
          <w:rFonts w:ascii="Times New Roman" w:hAnsi="Times New Roman" w:cs="Times New Roman"/>
        </w:rPr>
        <w:t xml:space="preserve">This action of moving </w:t>
      </w:r>
      <w:r w:rsidRPr="00CD56F7">
        <w:rPr>
          <w:rFonts w:ascii="Times New Roman" w:hAnsi="Times New Roman" w:cs="Times New Roman"/>
          <w:i/>
          <w:iCs/>
        </w:rPr>
        <w:t>Q</w:t>
      </w:r>
      <w:r w:rsidRPr="00CD56F7">
        <w:rPr>
          <w:rFonts w:ascii="Times New Roman" w:hAnsi="Times New Roman" w:cs="Times New Roman"/>
        </w:rPr>
        <w:t xml:space="preserve"> to seemingly unique locations and letting its values become very large is how cryptographers use elliptical curves to generate </w:t>
      </w:r>
      <w:r w:rsidR="00021F8A">
        <w:rPr>
          <w:rFonts w:ascii="Times New Roman" w:hAnsi="Times New Roman" w:cs="Times New Roman"/>
        </w:rPr>
        <w:t xml:space="preserve">random, </w:t>
      </w:r>
      <w:r w:rsidRPr="00CD56F7">
        <w:rPr>
          <w:rFonts w:ascii="Times New Roman" w:hAnsi="Times New Roman" w:cs="Times New Roman"/>
        </w:rPr>
        <w:t xml:space="preserve">large </w:t>
      </w:r>
      <w:r w:rsidR="00021F8A">
        <w:rPr>
          <w:rFonts w:ascii="Times New Roman" w:hAnsi="Times New Roman" w:cs="Times New Roman"/>
        </w:rPr>
        <w:t xml:space="preserve">numbers for </w:t>
      </w:r>
      <w:r w:rsidRPr="00CD56F7">
        <w:rPr>
          <w:rFonts w:ascii="Times New Roman" w:hAnsi="Times New Roman" w:cs="Times New Roman"/>
        </w:rPr>
        <w:t>encryption/decryption keys.</w:t>
      </w:r>
      <w:r>
        <w:rPr>
          <w:rFonts w:ascii="Times New Roman" w:hAnsi="Times New Roman" w:cs="Times New Roman"/>
        </w:rPr>
        <w:t xml:space="preserve"> </w:t>
      </w:r>
      <w:r w:rsidR="00716201">
        <w:rPr>
          <w:rFonts w:ascii="Times New Roman" w:hAnsi="Times New Roman" w:cs="Times New Roman"/>
        </w:rPr>
        <w:t>[</w:t>
      </w:r>
      <w:r w:rsidR="00F60441">
        <w:rPr>
          <w:rFonts w:ascii="Times New Roman" w:hAnsi="Times New Roman" w:cs="Times New Roman"/>
        </w:rPr>
        <w:t>18, 27</w:t>
      </w:r>
      <w:r w:rsidR="00716201">
        <w:rPr>
          <w:rFonts w:ascii="Times New Roman" w:hAnsi="Times New Roman" w:cs="Times New Roman"/>
        </w:rPr>
        <w:t>]</w:t>
      </w:r>
    </w:p>
    <w:p w14:paraId="5D93B62F" w14:textId="77777777" w:rsidR="0041174E" w:rsidRDefault="0041174E" w:rsidP="00606524">
      <w:pPr>
        <w:spacing w:line="360" w:lineRule="auto"/>
        <w:rPr>
          <w:rFonts w:ascii="Times New Roman" w:hAnsi="Times New Roman" w:cs="Times New Roman"/>
        </w:rPr>
      </w:pPr>
    </w:p>
    <w:p w14:paraId="108CE5B8" w14:textId="1A595FD0" w:rsidR="000C0412" w:rsidRDefault="000C0412" w:rsidP="00606524">
      <w:pPr>
        <w:spacing w:line="360" w:lineRule="auto"/>
        <w:rPr>
          <w:rFonts w:ascii="Arial" w:hAnsi="Arial" w:cs="Arial"/>
        </w:rPr>
      </w:pPr>
      <w:r>
        <w:rPr>
          <w:rFonts w:ascii="Arial" w:hAnsi="Arial" w:cs="Arial"/>
          <w:b/>
          <w:bCs/>
        </w:rPr>
        <w:t>2.</w:t>
      </w:r>
      <w:r w:rsidR="0041174E">
        <w:rPr>
          <w:rFonts w:ascii="Arial" w:hAnsi="Arial" w:cs="Arial"/>
          <w:b/>
          <w:bCs/>
        </w:rPr>
        <w:t>5</w:t>
      </w:r>
      <w:r>
        <w:rPr>
          <w:rFonts w:ascii="Arial" w:hAnsi="Arial" w:cs="Arial"/>
          <w:b/>
          <w:bCs/>
        </w:rPr>
        <w:t xml:space="preserve"> The Elliptical Curve Diffie-Hellman Key Exchange Algorithm (ECDH)</w:t>
      </w:r>
    </w:p>
    <w:p w14:paraId="107E2112" w14:textId="6EB77EF7" w:rsidR="000C0412" w:rsidRDefault="008F03AE" w:rsidP="00606524">
      <w:pPr>
        <w:spacing w:line="360" w:lineRule="auto"/>
        <w:rPr>
          <w:rFonts w:ascii="Times New Roman" w:hAnsi="Times New Roman" w:cs="Times New Roman"/>
        </w:rPr>
      </w:pPr>
      <w:r>
        <w:rPr>
          <w:rFonts w:ascii="Arial" w:hAnsi="Arial" w:cs="Arial"/>
        </w:rPr>
        <w:tab/>
      </w:r>
      <w:r w:rsidR="00716201">
        <w:rPr>
          <w:rFonts w:ascii="Arial" w:hAnsi="Arial" w:cs="Arial"/>
        </w:rPr>
        <w:t xml:space="preserve"> </w:t>
      </w:r>
      <w:r w:rsidR="00716201">
        <w:rPr>
          <w:rFonts w:ascii="Times New Roman" w:hAnsi="Times New Roman" w:cs="Times New Roman"/>
        </w:rPr>
        <w:t>In order to use the ECDH key agreement, both parties must agree on an elliptical curve a generator point. Choosing an elliptical curve mean</w:t>
      </w:r>
      <w:r w:rsidR="00021F8A">
        <w:rPr>
          <w:rFonts w:ascii="Times New Roman" w:hAnsi="Times New Roman" w:cs="Times New Roman"/>
        </w:rPr>
        <w:t>s</w:t>
      </w:r>
      <w:r w:rsidR="00716201">
        <w:rPr>
          <w:rFonts w:ascii="Times New Roman" w:hAnsi="Times New Roman" w:cs="Times New Roman"/>
        </w:rPr>
        <w:t xml:space="preserve"> agreeing on its parameters such as the </w:t>
      </w:r>
      <w:r w:rsidR="00716201">
        <w:rPr>
          <w:rFonts w:ascii="Times New Roman" w:hAnsi="Times New Roman" w:cs="Times New Roman"/>
          <w:i/>
          <w:iCs/>
        </w:rPr>
        <w:t>a</w:t>
      </w:r>
      <w:r w:rsidR="00716201">
        <w:rPr>
          <w:rFonts w:ascii="Times New Roman" w:hAnsi="Times New Roman" w:cs="Times New Roman"/>
        </w:rPr>
        <w:t xml:space="preserve"> and </w:t>
      </w:r>
      <w:r w:rsidR="00716201">
        <w:rPr>
          <w:rFonts w:ascii="Times New Roman" w:hAnsi="Times New Roman" w:cs="Times New Roman"/>
          <w:i/>
          <w:iCs/>
        </w:rPr>
        <w:t>b</w:t>
      </w:r>
      <w:r w:rsidR="00716201">
        <w:rPr>
          <w:rFonts w:ascii="Times New Roman" w:hAnsi="Times New Roman" w:cs="Times New Roman"/>
        </w:rPr>
        <w:t xml:space="preserve"> coefficients as well as its upper and lower limits</w:t>
      </w:r>
      <w:r w:rsidR="00021F8A">
        <w:rPr>
          <w:rFonts w:ascii="Times New Roman" w:hAnsi="Times New Roman" w:cs="Times New Roman"/>
        </w:rPr>
        <w:t xml:space="preserve"> of </w:t>
      </w:r>
      <w:r w:rsidR="00021F8A">
        <w:rPr>
          <w:rFonts w:ascii="Times New Roman" w:hAnsi="Times New Roman" w:cs="Times New Roman"/>
          <w:i/>
          <w:iCs/>
        </w:rPr>
        <w:t>x</w:t>
      </w:r>
      <w:r w:rsidR="00021F8A">
        <w:rPr>
          <w:rFonts w:ascii="Times New Roman" w:hAnsi="Times New Roman" w:cs="Times New Roman"/>
        </w:rPr>
        <w:t xml:space="preserve"> and </w:t>
      </w:r>
      <w:r w:rsidR="00021F8A">
        <w:rPr>
          <w:rFonts w:ascii="Times New Roman" w:hAnsi="Times New Roman" w:cs="Times New Roman"/>
          <w:i/>
          <w:iCs/>
        </w:rPr>
        <w:t>y</w:t>
      </w:r>
      <w:r w:rsidR="00716201">
        <w:rPr>
          <w:rFonts w:ascii="Times New Roman" w:hAnsi="Times New Roman" w:cs="Times New Roman"/>
        </w:rPr>
        <w:t xml:space="preserve">. </w:t>
      </w:r>
      <w:r w:rsidR="00F60441">
        <w:rPr>
          <w:rFonts w:ascii="Times New Roman" w:hAnsi="Times New Roman" w:cs="Times New Roman"/>
        </w:rPr>
        <w:t xml:space="preserve">[26, 27] </w:t>
      </w:r>
      <w:r w:rsidR="00716201">
        <w:rPr>
          <w:rFonts w:ascii="Times New Roman" w:hAnsi="Times New Roman" w:cs="Times New Roman"/>
        </w:rPr>
        <w:t xml:space="preserve">Once all of these have been decided, the algorithm mimics the Diffie-Hellman algorithm in procedure. </w:t>
      </w:r>
    </w:p>
    <w:p w14:paraId="52861D9A" w14:textId="77777777" w:rsidR="00021F8A" w:rsidRDefault="00021F8A" w:rsidP="00606524">
      <w:pPr>
        <w:spacing w:line="360" w:lineRule="auto"/>
        <w:rPr>
          <w:rFonts w:ascii="Times New Roman" w:hAnsi="Times New Roman" w:cs="Times New Roman"/>
        </w:rPr>
      </w:pPr>
    </w:p>
    <w:p w14:paraId="0922DC31" w14:textId="3952CE51" w:rsidR="00716201" w:rsidRDefault="00716201" w:rsidP="00606524">
      <w:pPr>
        <w:spacing w:line="360" w:lineRule="auto"/>
        <w:rPr>
          <w:rFonts w:ascii="Times New Roman" w:hAnsi="Times New Roman" w:cs="Times New Roman"/>
        </w:rPr>
      </w:pPr>
      <w:r>
        <w:rPr>
          <w:rFonts w:ascii="Times New Roman" w:hAnsi="Times New Roman" w:cs="Times New Roman"/>
        </w:rPr>
        <w:tab/>
      </w:r>
      <w:r w:rsidR="00021F8A">
        <w:rPr>
          <w:rFonts w:ascii="Times New Roman" w:hAnsi="Times New Roman" w:cs="Times New Roman"/>
        </w:rPr>
        <w:t xml:space="preserve">For example, </w:t>
      </w:r>
      <w:r>
        <w:rPr>
          <w:rFonts w:ascii="Times New Roman" w:hAnsi="Times New Roman" w:cs="Times New Roman"/>
        </w:rPr>
        <w:t xml:space="preserve">Alice generates a random, secret number </w:t>
      </w:r>
      <w:r>
        <w:rPr>
          <w:rFonts w:ascii="Times New Roman" w:hAnsi="Times New Roman" w:cs="Times New Roman"/>
          <w:i/>
          <w:iCs/>
        </w:rPr>
        <w:t>u</w:t>
      </w:r>
      <w:r>
        <w:rPr>
          <w:rFonts w:ascii="Times New Roman" w:hAnsi="Times New Roman" w:cs="Times New Roman"/>
        </w:rPr>
        <w:t xml:space="preserve"> and Bob generates a random, secret number </w:t>
      </w:r>
      <w:r>
        <w:rPr>
          <w:rFonts w:ascii="Times New Roman" w:hAnsi="Times New Roman" w:cs="Times New Roman"/>
          <w:i/>
          <w:iCs/>
        </w:rPr>
        <w:t>v</w:t>
      </w:r>
      <w:r>
        <w:rPr>
          <w:rFonts w:ascii="Times New Roman" w:hAnsi="Times New Roman" w:cs="Times New Roman"/>
        </w:rPr>
        <w:t xml:space="preserve">. Next, Alice computes </w:t>
      </w:r>
      <w:proofErr w:type="spellStart"/>
      <w:r>
        <w:rPr>
          <w:rFonts w:ascii="Times New Roman" w:hAnsi="Times New Roman" w:cs="Times New Roman"/>
          <w:i/>
          <w:iCs/>
        </w:rPr>
        <w:t>uG</w:t>
      </w:r>
      <w:proofErr w:type="spellEnd"/>
      <w:r>
        <w:rPr>
          <w:rFonts w:ascii="Times New Roman" w:hAnsi="Times New Roman" w:cs="Times New Roman"/>
        </w:rPr>
        <w:t xml:space="preserve"> and gives it to Bob and Bob computes </w:t>
      </w:r>
      <w:proofErr w:type="spellStart"/>
      <w:r>
        <w:rPr>
          <w:rFonts w:ascii="Times New Roman" w:hAnsi="Times New Roman" w:cs="Times New Roman"/>
          <w:i/>
          <w:iCs/>
        </w:rPr>
        <w:t>vG</w:t>
      </w:r>
      <w:proofErr w:type="spellEnd"/>
      <w:r>
        <w:rPr>
          <w:rFonts w:ascii="Times New Roman" w:hAnsi="Times New Roman" w:cs="Times New Roman"/>
        </w:rPr>
        <w:t xml:space="preserve"> and shares it with Alice. Lastly, they each derive the secret key by multiplying their newly received point by </w:t>
      </w:r>
      <w:r>
        <w:rPr>
          <w:rFonts w:ascii="Times New Roman" w:hAnsi="Times New Roman" w:cs="Times New Roman"/>
        </w:rPr>
        <w:lastRenderedPageBreak/>
        <w:t xml:space="preserve">their respective secret number. Equation 2.5.1 summarizes how the secret key </w:t>
      </w:r>
      <w:r>
        <w:rPr>
          <w:rFonts w:ascii="Times New Roman" w:hAnsi="Times New Roman" w:cs="Times New Roman"/>
          <w:i/>
          <w:iCs/>
        </w:rPr>
        <w:t>R</w:t>
      </w:r>
      <w:r>
        <w:rPr>
          <w:rFonts w:ascii="Times New Roman" w:hAnsi="Times New Roman" w:cs="Times New Roman"/>
        </w:rPr>
        <w:t xml:space="preserve"> is </w:t>
      </w:r>
      <w:r w:rsidR="00021F8A">
        <w:rPr>
          <w:rFonts w:ascii="Times New Roman" w:hAnsi="Times New Roman" w:cs="Times New Roman"/>
        </w:rPr>
        <w:t>derived in an</w:t>
      </w:r>
      <w:r>
        <w:rPr>
          <w:rFonts w:ascii="Times New Roman" w:hAnsi="Times New Roman" w:cs="Times New Roman"/>
        </w:rPr>
        <w:t xml:space="preserve"> ECDH</w:t>
      </w:r>
      <w:r w:rsidR="00021F8A">
        <w:rPr>
          <w:rFonts w:ascii="Times New Roman" w:hAnsi="Times New Roman" w:cs="Times New Roman"/>
        </w:rPr>
        <w:t xml:space="preserve"> protocol</w:t>
      </w:r>
      <w:r>
        <w:rPr>
          <w:rFonts w:ascii="Times New Roman" w:hAnsi="Times New Roman" w:cs="Times New Roman"/>
        </w:rPr>
        <w:t xml:space="preserve">. </w:t>
      </w:r>
      <w:r w:rsidR="00CD56F7">
        <w:rPr>
          <w:rFonts w:ascii="Times New Roman" w:hAnsi="Times New Roman" w:cs="Times New Roman"/>
        </w:rPr>
        <w:t>[</w:t>
      </w:r>
      <w:r w:rsidR="00F60441">
        <w:rPr>
          <w:rFonts w:ascii="Times New Roman" w:hAnsi="Times New Roman" w:cs="Times New Roman"/>
        </w:rPr>
        <w:t>18, 27</w:t>
      </w:r>
      <w:r w:rsidR="00CD56F7">
        <w:rPr>
          <w:rFonts w:ascii="Times New Roman" w:hAnsi="Times New Roman" w:cs="Times New Roman"/>
        </w:rPr>
        <w:t>]</w:t>
      </w:r>
    </w:p>
    <w:p w14:paraId="49C49731" w14:textId="77777777" w:rsidR="00716201" w:rsidRDefault="00716201" w:rsidP="00606524">
      <w:pPr>
        <w:spacing w:line="360" w:lineRule="auto"/>
        <w:rPr>
          <w:rFonts w:ascii="Times New Roman" w:hAnsi="Times New Roman" w:cs="Times New Roman"/>
        </w:rPr>
      </w:pPr>
    </w:p>
    <w:p w14:paraId="2937BA02" w14:textId="0146CD26" w:rsidR="00716201" w:rsidRPr="00716201" w:rsidRDefault="00716201" w:rsidP="00606524">
      <w:pPr>
        <w:spacing w:line="360" w:lineRule="auto"/>
        <w:rPr>
          <w:rFonts w:ascii="Times New Roman" w:hAnsi="Times New Roman" w:cs="Times New Roman"/>
        </w:rPr>
      </w:pPr>
      <m:oMathPara>
        <m:oMath>
          <m:r>
            <w:rPr>
              <w:rFonts w:ascii="Cambria Math" w:hAnsi="Cambria Math" w:cs="Times New Roman"/>
            </w:rPr>
            <m:t>R=u*v*G</m:t>
          </m:r>
        </m:oMath>
      </m:oMathPara>
    </w:p>
    <w:p w14:paraId="565E5CDE" w14:textId="0B4BD5D9" w:rsidR="00716201" w:rsidRPr="00F60441" w:rsidRDefault="00716201" w:rsidP="00716201">
      <w:pPr>
        <w:spacing w:line="360" w:lineRule="auto"/>
        <w:jc w:val="center"/>
        <w:rPr>
          <w:rFonts w:ascii="Times New Roman" w:hAnsi="Times New Roman" w:cs="Times New Roman"/>
        </w:rPr>
      </w:pPr>
      <w:r>
        <w:rPr>
          <w:rFonts w:ascii="Times New Roman" w:hAnsi="Times New Roman" w:cs="Times New Roman"/>
          <w:b/>
          <w:bCs/>
        </w:rPr>
        <w:t>Equation 2.5.1</w:t>
      </w:r>
      <w:r w:rsidR="00F60441">
        <w:rPr>
          <w:rFonts w:ascii="Times New Roman" w:hAnsi="Times New Roman" w:cs="Times New Roman"/>
          <w:b/>
          <w:bCs/>
        </w:rPr>
        <w:t xml:space="preserve"> </w:t>
      </w:r>
      <w:r w:rsidR="00F60441">
        <w:rPr>
          <w:rFonts w:ascii="Times New Roman" w:hAnsi="Times New Roman" w:cs="Times New Roman"/>
        </w:rPr>
        <w:t>[Derived by Author]</w:t>
      </w:r>
    </w:p>
    <w:p w14:paraId="53A4B6BF" w14:textId="213BD631" w:rsidR="00716201" w:rsidRDefault="00716201" w:rsidP="00606524">
      <w:pPr>
        <w:spacing w:line="360" w:lineRule="auto"/>
        <w:rPr>
          <w:rFonts w:ascii="Times New Roman" w:hAnsi="Times New Roman" w:cs="Times New Roman"/>
        </w:rPr>
      </w:pPr>
    </w:p>
    <w:p w14:paraId="5B9B47B6" w14:textId="0F866E72" w:rsidR="00716201" w:rsidRPr="00716201" w:rsidRDefault="00716201" w:rsidP="00606524">
      <w:pPr>
        <w:spacing w:line="360" w:lineRule="auto"/>
        <w:rPr>
          <w:rFonts w:ascii="Times New Roman" w:hAnsi="Times New Roman" w:cs="Times New Roman"/>
        </w:rPr>
      </w:pPr>
      <w:r>
        <w:rPr>
          <w:rFonts w:ascii="Times New Roman" w:hAnsi="Times New Roman" w:cs="Times New Roman"/>
        </w:rPr>
        <w:tab/>
        <w:t xml:space="preserve">Sometimes the x coordinate of </w:t>
      </w:r>
      <w:r>
        <w:rPr>
          <w:rFonts w:ascii="Times New Roman" w:hAnsi="Times New Roman" w:cs="Times New Roman"/>
          <w:i/>
          <w:iCs/>
        </w:rPr>
        <w:t>R</w:t>
      </w:r>
      <w:r>
        <w:rPr>
          <w:rFonts w:ascii="Times New Roman" w:hAnsi="Times New Roman" w:cs="Times New Roman"/>
        </w:rPr>
        <w:t xml:space="preserve"> is the secret key that is used in a symmetric encryption algorithm. Other times, it can be the actual message. The significance of the resultant is determined at the start by the parties involved, however, this shows the flexibility of the ECDH protocol. </w:t>
      </w:r>
      <w:r w:rsidR="009D0871">
        <w:rPr>
          <w:rFonts w:ascii="Times New Roman" w:hAnsi="Times New Roman" w:cs="Times New Roman"/>
        </w:rPr>
        <w:t>[26, 27]</w:t>
      </w:r>
    </w:p>
    <w:p w14:paraId="2DF296FB" w14:textId="77777777" w:rsidR="00606524" w:rsidRDefault="00606524" w:rsidP="00606524">
      <w:pPr>
        <w:spacing w:line="360" w:lineRule="auto"/>
        <w:rPr>
          <w:rFonts w:ascii="Times New Roman" w:hAnsi="Times New Roman" w:cs="Times New Roman"/>
          <w:b/>
          <w:bCs/>
        </w:rPr>
      </w:pPr>
    </w:p>
    <w:p w14:paraId="0BED2AC6" w14:textId="50986DF5" w:rsidR="00606524" w:rsidRPr="00606524" w:rsidRDefault="001D429F" w:rsidP="00606524">
      <w:pPr>
        <w:spacing w:line="360" w:lineRule="auto"/>
        <w:rPr>
          <w:rFonts w:ascii="Arial" w:hAnsi="Arial" w:cs="Arial"/>
          <w:b/>
          <w:bCs/>
          <w:sz w:val="28"/>
          <w:szCs w:val="28"/>
        </w:rPr>
      </w:pPr>
      <w:r>
        <w:rPr>
          <w:rFonts w:ascii="Arial" w:hAnsi="Arial" w:cs="Arial"/>
          <w:b/>
          <w:bCs/>
          <w:sz w:val="28"/>
          <w:szCs w:val="28"/>
        </w:rPr>
        <w:t>3</w:t>
      </w:r>
      <w:r w:rsidR="00606524">
        <w:rPr>
          <w:rFonts w:ascii="Arial" w:hAnsi="Arial" w:cs="Arial"/>
          <w:b/>
          <w:bCs/>
          <w:sz w:val="28"/>
          <w:szCs w:val="28"/>
        </w:rPr>
        <w:t xml:space="preserve">. </w:t>
      </w:r>
      <w:r w:rsidR="00CF355C">
        <w:rPr>
          <w:rFonts w:ascii="Arial" w:hAnsi="Arial" w:cs="Arial"/>
          <w:b/>
          <w:bCs/>
          <w:sz w:val="28"/>
          <w:szCs w:val="28"/>
        </w:rPr>
        <w:t xml:space="preserve">Comparing </w:t>
      </w:r>
      <w:r w:rsidR="00EF7FEF">
        <w:rPr>
          <w:rFonts w:ascii="Arial" w:hAnsi="Arial" w:cs="Arial"/>
          <w:b/>
          <w:bCs/>
          <w:sz w:val="28"/>
          <w:szCs w:val="28"/>
        </w:rPr>
        <w:t xml:space="preserve">Analysis of </w:t>
      </w:r>
      <w:r w:rsidR="00CF355C">
        <w:rPr>
          <w:rFonts w:ascii="Arial" w:hAnsi="Arial" w:cs="Arial"/>
          <w:b/>
          <w:bCs/>
          <w:sz w:val="28"/>
          <w:szCs w:val="28"/>
        </w:rPr>
        <w:t>ECDH to RSA</w:t>
      </w:r>
    </w:p>
    <w:p w14:paraId="593CA33B" w14:textId="77777777" w:rsidR="00CB3C24" w:rsidRDefault="00CB3C24" w:rsidP="00606524">
      <w:pPr>
        <w:spacing w:line="360" w:lineRule="auto"/>
        <w:rPr>
          <w:rFonts w:ascii="Times New Roman" w:hAnsi="Times New Roman" w:cs="Times New Roman"/>
          <w:b/>
          <w:bCs/>
        </w:rPr>
      </w:pPr>
    </w:p>
    <w:p w14:paraId="062EDE8E" w14:textId="15BE1F8B" w:rsidR="00CB3C24" w:rsidRDefault="00CB3C24" w:rsidP="00606524">
      <w:pPr>
        <w:spacing w:line="36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When evaluating an encryption scheme’s overall security, I have</w:t>
      </w:r>
      <w:r w:rsidR="009D0871">
        <w:rPr>
          <w:rFonts w:ascii="Times New Roman" w:hAnsi="Times New Roman" w:cs="Times New Roman"/>
        </w:rPr>
        <w:t xml:space="preserve"> </w:t>
      </w:r>
      <w:proofErr w:type="gramStart"/>
      <w:r w:rsidR="009D0871">
        <w:rPr>
          <w:rFonts w:ascii="Times New Roman" w:hAnsi="Times New Roman" w:cs="Times New Roman"/>
        </w:rPr>
        <w:t>a</w:t>
      </w:r>
      <w:r>
        <w:rPr>
          <w:rFonts w:ascii="Times New Roman" w:hAnsi="Times New Roman" w:cs="Times New Roman"/>
        </w:rPr>
        <w:t xml:space="preserve"> </w:t>
      </w:r>
      <w:r w:rsidR="009D0871">
        <w:rPr>
          <w:rFonts w:ascii="Times New Roman" w:hAnsi="Times New Roman" w:cs="Times New Roman"/>
        </w:rPr>
        <w:t>5 category criteria</w:t>
      </w:r>
      <w:proofErr w:type="gramEnd"/>
      <w:r>
        <w:rPr>
          <w:rFonts w:ascii="Times New Roman" w:hAnsi="Times New Roman" w:cs="Times New Roman"/>
        </w:rPr>
        <w:t>: amount of memory allocation necessary, difficulty of implementation, key generation time, encryption time and decryption time. Everything except the difficulty of implementation can be analyzed by looking at the key length requirements for each algorithm. Depending on how large a key is, the amount of memory needed to store it and any intermediate values is proportional</w:t>
      </w:r>
      <w:r w:rsidR="00021F8A">
        <w:rPr>
          <w:rFonts w:ascii="Times New Roman" w:hAnsi="Times New Roman" w:cs="Times New Roman"/>
        </w:rPr>
        <w:t>.</w:t>
      </w:r>
      <w:r>
        <w:rPr>
          <w:rFonts w:ascii="Times New Roman" w:hAnsi="Times New Roman" w:cs="Times New Roman"/>
        </w:rPr>
        <w:t xml:space="preserve"> </w:t>
      </w:r>
      <w:r w:rsidR="009D0871">
        <w:rPr>
          <w:rFonts w:ascii="Times New Roman" w:hAnsi="Times New Roman" w:cs="Times New Roman"/>
        </w:rPr>
        <w:t xml:space="preserve">[26, 34] </w:t>
      </w:r>
      <w:r>
        <w:rPr>
          <w:rFonts w:ascii="Times New Roman" w:hAnsi="Times New Roman" w:cs="Times New Roman"/>
        </w:rPr>
        <w:t>Additionally, the computational power necessary will increase exponentially, depending on how complex the math for generating the keys for a particular algorithm</w:t>
      </w:r>
      <w:r w:rsidR="001B0A41">
        <w:rPr>
          <w:rFonts w:ascii="Times New Roman" w:hAnsi="Times New Roman" w:cs="Times New Roman"/>
        </w:rPr>
        <w:t xml:space="preserve"> is</w:t>
      </w:r>
      <w:r>
        <w:rPr>
          <w:rFonts w:ascii="Times New Roman" w:hAnsi="Times New Roman" w:cs="Times New Roman"/>
        </w:rPr>
        <w:t>. Finally, using large keys for encryption and decryption will understandably take longer than using small</w:t>
      </w:r>
      <w:r w:rsidR="00021F8A">
        <w:rPr>
          <w:rFonts w:ascii="Times New Roman" w:hAnsi="Times New Roman" w:cs="Times New Roman"/>
        </w:rPr>
        <w:t>er</w:t>
      </w:r>
      <w:r>
        <w:rPr>
          <w:rFonts w:ascii="Times New Roman" w:hAnsi="Times New Roman" w:cs="Times New Roman"/>
        </w:rPr>
        <w:t xml:space="preserve"> keys. </w:t>
      </w:r>
    </w:p>
    <w:p w14:paraId="1950097F" w14:textId="77777777" w:rsidR="00CB3C24" w:rsidRDefault="00CB3C24" w:rsidP="00606524">
      <w:pPr>
        <w:spacing w:line="360" w:lineRule="auto"/>
        <w:rPr>
          <w:rFonts w:ascii="Times New Roman" w:hAnsi="Times New Roman" w:cs="Times New Roman"/>
        </w:rPr>
      </w:pPr>
    </w:p>
    <w:p w14:paraId="60F051AC" w14:textId="41E57911" w:rsidR="00606524" w:rsidRDefault="00CB3C24" w:rsidP="00CB3C24">
      <w:pPr>
        <w:spacing w:line="360" w:lineRule="auto"/>
        <w:ind w:firstLine="720"/>
        <w:rPr>
          <w:rFonts w:ascii="Times New Roman" w:hAnsi="Times New Roman" w:cs="Times New Roman"/>
        </w:rPr>
      </w:pPr>
      <w:r>
        <w:rPr>
          <w:rFonts w:ascii="Times New Roman" w:hAnsi="Times New Roman" w:cs="Times New Roman"/>
        </w:rPr>
        <w:t xml:space="preserve">Generally, a large key containing many bits is more secure </w:t>
      </w:r>
      <w:r w:rsidR="00A05D59">
        <w:rPr>
          <w:rFonts w:ascii="Times New Roman" w:hAnsi="Times New Roman" w:cs="Times New Roman"/>
        </w:rPr>
        <w:t>due to</w:t>
      </w:r>
      <w:r>
        <w:rPr>
          <w:rFonts w:ascii="Times New Roman" w:hAnsi="Times New Roman" w:cs="Times New Roman"/>
        </w:rPr>
        <w:t xml:space="preserve"> brute force attacks </w:t>
      </w:r>
      <w:r w:rsidR="00A05D59">
        <w:rPr>
          <w:rFonts w:ascii="Times New Roman" w:hAnsi="Times New Roman" w:cs="Times New Roman"/>
        </w:rPr>
        <w:t>being</w:t>
      </w:r>
      <w:r>
        <w:rPr>
          <w:rFonts w:ascii="Times New Roman" w:hAnsi="Times New Roman" w:cs="Times New Roman"/>
        </w:rPr>
        <w:t xml:space="preserve"> rendered infeasible. However, a ‘large’ key length is completely subjective based on the algorithm being used. </w:t>
      </w:r>
      <w:r w:rsidR="009D0871">
        <w:rPr>
          <w:rFonts w:ascii="Times New Roman" w:hAnsi="Times New Roman" w:cs="Times New Roman"/>
        </w:rPr>
        <w:t xml:space="preserve">[26] </w:t>
      </w:r>
      <w:r>
        <w:rPr>
          <w:rFonts w:ascii="Times New Roman" w:hAnsi="Times New Roman" w:cs="Times New Roman"/>
        </w:rPr>
        <w:t xml:space="preserve">It is very common for algorithms to differ in key sizes necessary to achieve high level security due to how complex each algorithm’s methods are in generating its keys. </w:t>
      </w:r>
      <w:r w:rsidR="00A05D59">
        <w:rPr>
          <w:rFonts w:ascii="Times New Roman" w:hAnsi="Times New Roman" w:cs="Times New Roman"/>
        </w:rPr>
        <w:t xml:space="preserve">Taking a look at </w:t>
      </w:r>
      <w:r w:rsidR="001A69CD">
        <w:rPr>
          <w:rFonts w:ascii="Times New Roman" w:hAnsi="Times New Roman" w:cs="Times New Roman"/>
        </w:rPr>
        <w:t>Table</w:t>
      </w:r>
      <w:r w:rsidR="00A05D59">
        <w:rPr>
          <w:rFonts w:ascii="Times New Roman" w:hAnsi="Times New Roman" w:cs="Times New Roman"/>
        </w:rPr>
        <w:t xml:space="preserve"> </w:t>
      </w:r>
      <w:r w:rsidR="00021F8A">
        <w:rPr>
          <w:rFonts w:ascii="Times New Roman" w:hAnsi="Times New Roman" w:cs="Times New Roman"/>
        </w:rPr>
        <w:t>3</w:t>
      </w:r>
      <w:r w:rsidR="00A05D59">
        <w:rPr>
          <w:rFonts w:ascii="Times New Roman" w:hAnsi="Times New Roman" w:cs="Times New Roman"/>
        </w:rPr>
        <w:t>.1</w:t>
      </w:r>
      <w:r>
        <w:rPr>
          <w:rFonts w:ascii="Times New Roman" w:hAnsi="Times New Roman" w:cs="Times New Roman"/>
        </w:rPr>
        <w:t xml:space="preserve">, the difference in key size requirements </w:t>
      </w:r>
      <w:r w:rsidR="00A05D59">
        <w:rPr>
          <w:rFonts w:ascii="Times New Roman" w:hAnsi="Times New Roman" w:cs="Times New Roman"/>
        </w:rPr>
        <w:t xml:space="preserve">between RSA and ECDH </w:t>
      </w:r>
      <w:r>
        <w:rPr>
          <w:rFonts w:ascii="Times New Roman" w:hAnsi="Times New Roman" w:cs="Times New Roman"/>
        </w:rPr>
        <w:t xml:space="preserve">is loud and substantial. </w:t>
      </w:r>
    </w:p>
    <w:p w14:paraId="103EC7CF" w14:textId="77777777" w:rsidR="00A05D59" w:rsidRDefault="00A05D59" w:rsidP="00A05D59">
      <w:pPr>
        <w:spacing w:line="360" w:lineRule="auto"/>
        <w:rPr>
          <w:rFonts w:ascii="Times New Roman" w:hAnsi="Times New Roman" w:cs="Times New Roman"/>
        </w:rPr>
      </w:pPr>
    </w:p>
    <w:p w14:paraId="798A0BB4" w14:textId="77777777" w:rsidR="009D0871" w:rsidRDefault="009D0871" w:rsidP="00A05D59">
      <w:pPr>
        <w:spacing w:line="360" w:lineRule="auto"/>
        <w:rPr>
          <w:rFonts w:ascii="Times New Roman" w:hAnsi="Times New Roman" w:cs="Times New Roman"/>
        </w:rPr>
      </w:pPr>
    </w:p>
    <w:p w14:paraId="75E3FC95" w14:textId="77777777" w:rsidR="009D0871" w:rsidRDefault="009D0871" w:rsidP="00A05D59">
      <w:pPr>
        <w:spacing w:line="360" w:lineRule="auto"/>
        <w:rPr>
          <w:rFonts w:ascii="Times New Roman" w:hAnsi="Times New Roman" w:cs="Times New Roman"/>
        </w:rPr>
      </w:pPr>
    </w:p>
    <w:p w14:paraId="6958414E" w14:textId="4A0103D7" w:rsidR="001A69CD" w:rsidRDefault="001A69CD" w:rsidP="001A69CD">
      <w:pPr>
        <w:spacing w:line="276" w:lineRule="auto"/>
        <w:jc w:val="center"/>
        <w:rPr>
          <w:rFonts w:ascii="Times New Roman" w:hAnsi="Times New Roman" w:cs="Times New Roman"/>
          <w:b/>
          <w:bCs/>
        </w:rPr>
      </w:pPr>
      <w:r>
        <w:rPr>
          <w:rFonts w:ascii="Times New Roman" w:hAnsi="Times New Roman" w:cs="Times New Roman"/>
          <w:b/>
          <w:bCs/>
        </w:rPr>
        <w:t xml:space="preserve">Table </w:t>
      </w:r>
      <w:r w:rsidR="00021F8A">
        <w:rPr>
          <w:rFonts w:ascii="Times New Roman" w:hAnsi="Times New Roman" w:cs="Times New Roman"/>
          <w:b/>
          <w:bCs/>
        </w:rPr>
        <w:t>3</w:t>
      </w:r>
      <w:r>
        <w:rPr>
          <w:rFonts w:ascii="Times New Roman" w:hAnsi="Times New Roman" w:cs="Times New Roman"/>
          <w:b/>
          <w:bCs/>
        </w:rPr>
        <w:t xml:space="preserve">.1. ECDH-RSA Key Size Comparison in Bits </w:t>
      </w:r>
      <w:r w:rsidRPr="001B0A41">
        <w:rPr>
          <w:rFonts w:ascii="Times New Roman" w:hAnsi="Times New Roman" w:cs="Times New Roman"/>
        </w:rPr>
        <w:t>[</w:t>
      </w:r>
      <w:r w:rsidR="009D0871" w:rsidRPr="001B0A41">
        <w:rPr>
          <w:rFonts w:ascii="Times New Roman" w:hAnsi="Times New Roman" w:cs="Times New Roman"/>
        </w:rPr>
        <w:t>18</w:t>
      </w:r>
      <w:r w:rsidRPr="001B0A41">
        <w:rPr>
          <w:rFonts w:ascii="Times New Roman" w:hAnsi="Times New Roman" w:cs="Times New Roman"/>
        </w:rPr>
        <w:t>]</w:t>
      </w:r>
    </w:p>
    <w:p w14:paraId="6CF92215" w14:textId="77777777" w:rsidR="001A69CD" w:rsidRPr="001A69CD" w:rsidRDefault="001A69CD" w:rsidP="001A69CD">
      <w:pPr>
        <w:spacing w:line="276" w:lineRule="auto"/>
        <w:jc w:val="center"/>
        <w:rPr>
          <w:rFonts w:ascii="Times New Roman" w:hAnsi="Times New Roman" w:cs="Times New Roman"/>
        </w:rPr>
      </w:pPr>
    </w:p>
    <w:tbl>
      <w:tblPr>
        <w:tblStyle w:val="TableGrid"/>
        <w:tblW w:w="0" w:type="auto"/>
        <w:tblInd w:w="2453" w:type="dxa"/>
        <w:tblLook w:val="04A0" w:firstRow="1" w:lastRow="0" w:firstColumn="1" w:lastColumn="0" w:noHBand="0" w:noVBand="1"/>
      </w:tblPr>
      <w:tblGrid>
        <w:gridCol w:w="2224"/>
        <w:gridCol w:w="2225"/>
      </w:tblGrid>
      <w:tr w:rsidR="00A05D59" w14:paraId="4963D86C" w14:textId="77777777" w:rsidTr="00A05D59">
        <w:tc>
          <w:tcPr>
            <w:tcW w:w="2224" w:type="dxa"/>
            <w:shd w:val="clear" w:color="auto" w:fill="BDD6EE" w:themeFill="accent5" w:themeFillTint="66"/>
          </w:tcPr>
          <w:p w14:paraId="45B3DEBF" w14:textId="117CC142" w:rsidR="00A05D59" w:rsidRPr="00A05D59" w:rsidRDefault="00A05D59" w:rsidP="001A69CD">
            <w:pPr>
              <w:spacing w:line="276" w:lineRule="auto"/>
              <w:jc w:val="center"/>
              <w:rPr>
                <w:rFonts w:ascii="Times New Roman" w:hAnsi="Times New Roman" w:cs="Times New Roman"/>
                <w:b/>
                <w:bCs/>
              </w:rPr>
            </w:pPr>
            <w:r w:rsidRPr="00A05D59">
              <w:rPr>
                <w:rFonts w:ascii="Times New Roman" w:hAnsi="Times New Roman" w:cs="Times New Roman"/>
                <w:b/>
                <w:bCs/>
              </w:rPr>
              <w:t>ECDH</w:t>
            </w:r>
            <w:r>
              <w:rPr>
                <w:rFonts w:ascii="Times New Roman" w:hAnsi="Times New Roman" w:cs="Times New Roman"/>
                <w:b/>
                <w:bCs/>
              </w:rPr>
              <w:t xml:space="preserve"> </w:t>
            </w:r>
          </w:p>
        </w:tc>
        <w:tc>
          <w:tcPr>
            <w:tcW w:w="2225" w:type="dxa"/>
            <w:shd w:val="clear" w:color="auto" w:fill="BDD6EE" w:themeFill="accent5" w:themeFillTint="66"/>
          </w:tcPr>
          <w:p w14:paraId="207526F2" w14:textId="21E29593" w:rsidR="00A05D59" w:rsidRPr="00A05D59" w:rsidRDefault="00A05D59" w:rsidP="001A69CD">
            <w:pPr>
              <w:spacing w:line="276" w:lineRule="auto"/>
              <w:jc w:val="center"/>
              <w:rPr>
                <w:rFonts w:ascii="Times New Roman" w:hAnsi="Times New Roman" w:cs="Times New Roman"/>
                <w:b/>
                <w:bCs/>
              </w:rPr>
            </w:pPr>
            <w:r w:rsidRPr="00A05D59">
              <w:rPr>
                <w:rFonts w:ascii="Times New Roman" w:hAnsi="Times New Roman" w:cs="Times New Roman"/>
                <w:b/>
                <w:bCs/>
              </w:rPr>
              <w:t>RSA</w:t>
            </w:r>
          </w:p>
        </w:tc>
      </w:tr>
      <w:tr w:rsidR="00A05D59" w14:paraId="5E79CA0E" w14:textId="77777777" w:rsidTr="00A05D59">
        <w:tc>
          <w:tcPr>
            <w:tcW w:w="2224" w:type="dxa"/>
          </w:tcPr>
          <w:p w14:paraId="16727E27"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128</w:t>
            </w:r>
          </w:p>
        </w:tc>
        <w:tc>
          <w:tcPr>
            <w:tcW w:w="2225" w:type="dxa"/>
          </w:tcPr>
          <w:p w14:paraId="415E6C9E"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1024</w:t>
            </w:r>
          </w:p>
        </w:tc>
      </w:tr>
      <w:tr w:rsidR="00A05D59" w14:paraId="427D363F" w14:textId="77777777" w:rsidTr="00A05D59">
        <w:tc>
          <w:tcPr>
            <w:tcW w:w="2224" w:type="dxa"/>
          </w:tcPr>
          <w:p w14:paraId="01496111"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160</w:t>
            </w:r>
          </w:p>
        </w:tc>
        <w:tc>
          <w:tcPr>
            <w:tcW w:w="2225" w:type="dxa"/>
          </w:tcPr>
          <w:p w14:paraId="771D84D1"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2048</w:t>
            </w:r>
          </w:p>
        </w:tc>
      </w:tr>
      <w:tr w:rsidR="00A05D59" w14:paraId="640C144F" w14:textId="77777777" w:rsidTr="00A05D59">
        <w:tc>
          <w:tcPr>
            <w:tcW w:w="2224" w:type="dxa"/>
          </w:tcPr>
          <w:p w14:paraId="5896D8B1"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192</w:t>
            </w:r>
          </w:p>
        </w:tc>
        <w:tc>
          <w:tcPr>
            <w:tcW w:w="2225" w:type="dxa"/>
          </w:tcPr>
          <w:p w14:paraId="2E03D4EB"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3072</w:t>
            </w:r>
          </w:p>
        </w:tc>
      </w:tr>
      <w:tr w:rsidR="00A05D59" w14:paraId="16EA1339" w14:textId="77777777" w:rsidTr="00A05D59">
        <w:tc>
          <w:tcPr>
            <w:tcW w:w="2224" w:type="dxa"/>
          </w:tcPr>
          <w:p w14:paraId="3E740BD7"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224</w:t>
            </w:r>
          </w:p>
        </w:tc>
        <w:tc>
          <w:tcPr>
            <w:tcW w:w="2225" w:type="dxa"/>
          </w:tcPr>
          <w:p w14:paraId="04F71B97"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7680</w:t>
            </w:r>
          </w:p>
        </w:tc>
      </w:tr>
      <w:tr w:rsidR="00A05D59" w14:paraId="0A51F8AB" w14:textId="77777777" w:rsidTr="00A05D59">
        <w:tc>
          <w:tcPr>
            <w:tcW w:w="2224" w:type="dxa"/>
          </w:tcPr>
          <w:p w14:paraId="2CF0415B"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256</w:t>
            </w:r>
          </w:p>
        </w:tc>
        <w:tc>
          <w:tcPr>
            <w:tcW w:w="2225" w:type="dxa"/>
          </w:tcPr>
          <w:p w14:paraId="18081D1F" w14:textId="77777777" w:rsidR="00A05D59" w:rsidRPr="00A05D59" w:rsidRDefault="00A05D59" w:rsidP="00A05D59">
            <w:pPr>
              <w:spacing w:line="276" w:lineRule="auto"/>
              <w:jc w:val="center"/>
              <w:rPr>
                <w:rFonts w:ascii="Times New Roman" w:hAnsi="Times New Roman" w:cs="Times New Roman"/>
                <w:b/>
                <w:bCs/>
              </w:rPr>
            </w:pPr>
            <w:r w:rsidRPr="00A05D59">
              <w:rPr>
                <w:rFonts w:ascii="Times New Roman" w:hAnsi="Times New Roman" w:cs="Times New Roman"/>
                <w:b/>
                <w:bCs/>
              </w:rPr>
              <w:t>15360</w:t>
            </w:r>
          </w:p>
        </w:tc>
      </w:tr>
    </w:tbl>
    <w:p w14:paraId="17CA42A9" w14:textId="456C1540" w:rsidR="001A69CD" w:rsidRDefault="001A69CD" w:rsidP="00606524">
      <w:pPr>
        <w:spacing w:line="360" w:lineRule="auto"/>
        <w:rPr>
          <w:rFonts w:ascii="Times New Roman" w:hAnsi="Times New Roman" w:cs="Times New Roman"/>
          <w:b/>
          <w:bCs/>
        </w:rPr>
      </w:pPr>
      <w:r>
        <w:rPr>
          <w:rFonts w:ascii="Times New Roman" w:hAnsi="Times New Roman" w:cs="Times New Roman"/>
          <w:b/>
          <w:bCs/>
        </w:rPr>
        <w:tab/>
      </w:r>
    </w:p>
    <w:p w14:paraId="1BCDA705" w14:textId="1674C93C" w:rsidR="001A69CD" w:rsidRDefault="001A69CD" w:rsidP="00606524">
      <w:pPr>
        <w:spacing w:line="36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The dramatic difference in key sizes leaks into each process’s encryption, decryption and key generation times. In order to measure each performance fairly, both algorithms were tested in the same Amazon EC2 environment and complied using Java. Table </w:t>
      </w:r>
      <w:r w:rsidR="00021F8A">
        <w:rPr>
          <w:rFonts w:ascii="Times New Roman" w:hAnsi="Times New Roman" w:cs="Times New Roman"/>
        </w:rPr>
        <w:t>3</w:t>
      </w:r>
      <w:r>
        <w:rPr>
          <w:rFonts w:ascii="Times New Roman" w:hAnsi="Times New Roman" w:cs="Times New Roman"/>
        </w:rPr>
        <w:t xml:space="preserve">.2 details key generation with encryption times and Table </w:t>
      </w:r>
      <w:r w:rsidR="00021F8A">
        <w:rPr>
          <w:rFonts w:ascii="Times New Roman" w:hAnsi="Times New Roman" w:cs="Times New Roman"/>
        </w:rPr>
        <w:t>3</w:t>
      </w:r>
      <w:r>
        <w:rPr>
          <w:rFonts w:ascii="Times New Roman" w:hAnsi="Times New Roman" w:cs="Times New Roman"/>
        </w:rPr>
        <w:t xml:space="preserve">.3 details decryption times. </w:t>
      </w:r>
      <w:r w:rsidR="009D0871">
        <w:rPr>
          <w:rFonts w:ascii="Times New Roman" w:hAnsi="Times New Roman" w:cs="Times New Roman"/>
        </w:rPr>
        <w:t>[18]</w:t>
      </w:r>
    </w:p>
    <w:p w14:paraId="06D75706" w14:textId="77777777" w:rsidR="001A69CD" w:rsidRDefault="001A69CD" w:rsidP="00606524">
      <w:pPr>
        <w:spacing w:line="360" w:lineRule="auto"/>
        <w:rPr>
          <w:rFonts w:ascii="Times New Roman" w:hAnsi="Times New Roman" w:cs="Times New Roman"/>
        </w:rPr>
      </w:pPr>
    </w:p>
    <w:tbl>
      <w:tblPr>
        <w:tblStyle w:val="PlainTable1"/>
        <w:tblW w:w="0" w:type="auto"/>
        <w:tblLook w:val="04A0" w:firstRow="1" w:lastRow="0" w:firstColumn="1" w:lastColumn="0" w:noHBand="0" w:noVBand="1"/>
      </w:tblPr>
      <w:tblGrid>
        <w:gridCol w:w="4675"/>
        <w:gridCol w:w="4675"/>
      </w:tblGrid>
      <w:tr w:rsidR="001A69CD" w14:paraId="23F9093F" w14:textId="77777777" w:rsidTr="001A69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nil"/>
              <w:left w:val="nil"/>
              <w:bottom w:val="nil"/>
              <w:right w:val="nil"/>
            </w:tcBorders>
          </w:tcPr>
          <w:p w14:paraId="607EA913" w14:textId="536D47F8" w:rsidR="001A69CD" w:rsidRPr="001A69CD" w:rsidRDefault="001A69CD" w:rsidP="00606524">
            <w:pPr>
              <w:spacing w:line="360" w:lineRule="auto"/>
              <w:rPr>
                <w:rFonts w:ascii="Times New Roman" w:hAnsi="Times New Roman" w:cs="Times New Roman"/>
              </w:rPr>
            </w:pPr>
            <w:r>
              <w:rPr>
                <w:rFonts w:ascii="Times New Roman" w:hAnsi="Times New Roman" w:cs="Times New Roman"/>
              </w:rPr>
              <w:t xml:space="preserve">Table </w:t>
            </w:r>
            <w:r w:rsidR="00021F8A">
              <w:rPr>
                <w:rFonts w:ascii="Times New Roman" w:hAnsi="Times New Roman" w:cs="Times New Roman"/>
              </w:rPr>
              <w:t>3</w:t>
            </w:r>
            <w:r>
              <w:rPr>
                <w:rFonts w:ascii="Times New Roman" w:hAnsi="Times New Roman" w:cs="Times New Roman"/>
              </w:rPr>
              <w:t xml:space="preserve">.2: RSA-ECDH Key Generation + Encryption Time Comparison (ms) </w:t>
            </w:r>
            <w:r w:rsidRPr="009D0871">
              <w:rPr>
                <w:rFonts w:ascii="Times New Roman" w:hAnsi="Times New Roman" w:cs="Times New Roman"/>
                <w:b w:val="0"/>
                <w:bCs w:val="0"/>
              </w:rPr>
              <w:t>[</w:t>
            </w:r>
            <w:r w:rsidR="009D0871" w:rsidRPr="009D0871">
              <w:rPr>
                <w:rFonts w:ascii="Times New Roman" w:hAnsi="Times New Roman" w:cs="Times New Roman"/>
                <w:b w:val="0"/>
                <w:bCs w:val="0"/>
              </w:rPr>
              <w:t>18</w:t>
            </w:r>
            <w:r w:rsidRPr="009D0871">
              <w:rPr>
                <w:rFonts w:ascii="Times New Roman" w:hAnsi="Times New Roman" w:cs="Times New Roman"/>
                <w:b w:val="0"/>
                <w:bCs w:val="0"/>
              </w:rPr>
              <w:t>]</w:t>
            </w:r>
          </w:p>
        </w:tc>
        <w:tc>
          <w:tcPr>
            <w:tcW w:w="4675" w:type="dxa"/>
            <w:tcBorders>
              <w:top w:val="nil"/>
              <w:left w:val="nil"/>
              <w:bottom w:val="nil"/>
              <w:right w:val="nil"/>
            </w:tcBorders>
          </w:tcPr>
          <w:p w14:paraId="1EEB2FC8" w14:textId="5C36FE2C" w:rsidR="001A69CD" w:rsidRDefault="001A69CD" w:rsidP="00606524">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Pr>
                <w:rFonts w:ascii="Times New Roman" w:hAnsi="Times New Roman" w:cs="Times New Roman"/>
              </w:rPr>
              <w:t xml:space="preserve">Table </w:t>
            </w:r>
            <w:r w:rsidR="00021F8A">
              <w:rPr>
                <w:rFonts w:ascii="Times New Roman" w:hAnsi="Times New Roman" w:cs="Times New Roman"/>
              </w:rPr>
              <w:t>3</w:t>
            </w:r>
            <w:r>
              <w:rPr>
                <w:rFonts w:ascii="Times New Roman" w:hAnsi="Times New Roman" w:cs="Times New Roman"/>
              </w:rPr>
              <w:t xml:space="preserve">.3: RSA-ECDH Decryption </w:t>
            </w:r>
          </w:p>
          <w:p w14:paraId="76292839" w14:textId="582883F4" w:rsidR="001A69CD" w:rsidRPr="001A69CD" w:rsidRDefault="001A69CD" w:rsidP="00606524">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Time Comparison (ms) </w:t>
            </w:r>
            <w:r w:rsidRPr="009D0871">
              <w:rPr>
                <w:rFonts w:ascii="Times New Roman" w:hAnsi="Times New Roman" w:cs="Times New Roman"/>
                <w:b w:val="0"/>
                <w:bCs w:val="0"/>
              </w:rPr>
              <w:t>[</w:t>
            </w:r>
            <w:r w:rsidR="009D0871" w:rsidRPr="009D0871">
              <w:rPr>
                <w:rFonts w:ascii="Times New Roman" w:hAnsi="Times New Roman" w:cs="Times New Roman"/>
                <w:b w:val="0"/>
                <w:bCs w:val="0"/>
              </w:rPr>
              <w:t>18</w:t>
            </w:r>
            <w:r w:rsidRPr="009D0871">
              <w:rPr>
                <w:rFonts w:ascii="Times New Roman" w:hAnsi="Times New Roman" w:cs="Times New Roman"/>
                <w:b w:val="0"/>
                <w:bCs w:val="0"/>
              </w:rPr>
              <w:t>]</w:t>
            </w:r>
          </w:p>
        </w:tc>
      </w:tr>
      <w:tr w:rsidR="001A69CD" w14:paraId="55F40BC6" w14:textId="77777777" w:rsidTr="001A69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nil"/>
              <w:left w:val="nil"/>
              <w:bottom w:val="nil"/>
              <w:right w:val="nil"/>
            </w:tcBorders>
            <w:shd w:val="clear" w:color="auto" w:fill="auto"/>
          </w:tcPr>
          <w:tbl>
            <w:tblPr>
              <w:tblStyle w:val="TableGrid"/>
              <w:tblW w:w="0" w:type="auto"/>
              <w:tblLook w:val="04A0" w:firstRow="1" w:lastRow="0" w:firstColumn="1" w:lastColumn="0" w:noHBand="0" w:noVBand="1"/>
            </w:tblPr>
            <w:tblGrid>
              <w:gridCol w:w="1483"/>
              <w:gridCol w:w="1483"/>
              <w:gridCol w:w="1483"/>
            </w:tblGrid>
            <w:tr w:rsidR="001A69CD" w14:paraId="252A805C" w14:textId="77777777" w:rsidTr="001A69CD">
              <w:tc>
                <w:tcPr>
                  <w:tcW w:w="1483" w:type="dxa"/>
                  <w:shd w:val="clear" w:color="auto" w:fill="BDD6EE" w:themeFill="accent5" w:themeFillTint="66"/>
                </w:tcPr>
                <w:p w14:paraId="117811CE" w14:textId="77777777" w:rsid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Key Size (b)</w:t>
                  </w:r>
                </w:p>
                <w:p w14:paraId="4EC3240E" w14:textId="335EDEFC" w:rsidR="001A69CD" w:rsidRP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RSA:ECDH</w:t>
                  </w:r>
                </w:p>
              </w:tc>
              <w:tc>
                <w:tcPr>
                  <w:tcW w:w="1483" w:type="dxa"/>
                  <w:shd w:val="clear" w:color="auto" w:fill="BDD6EE" w:themeFill="accent5" w:themeFillTint="66"/>
                </w:tcPr>
                <w:p w14:paraId="2F4B1C95" w14:textId="23DD4F50" w:rsidR="001A69CD" w:rsidRP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RSA</w:t>
                  </w:r>
                </w:p>
              </w:tc>
              <w:tc>
                <w:tcPr>
                  <w:tcW w:w="1483" w:type="dxa"/>
                  <w:shd w:val="clear" w:color="auto" w:fill="BDD6EE" w:themeFill="accent5" w:themeFillTint="66"/>
                </w:tcPr>
                <w:p w14:paraId="6F943E64" w14:textId="4FF3D320" w:rsidR="001A69CD" w:rsidRP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ECDH</w:t>
                  </w:r>
                </w:p>
              </w:tc>
            </w:tr>
            <w:tr w:rsidR="001A69CD" w14:paraId="2DEDD283" w14:textId="77777777" w:rsidTr="001A69CD">
              <w:tc>
                <w:tcPr>
                  <w:tcW w:w="1483" w:type="dxa"/>
                </w:tcPr>
                <w:p w14:paraId="6A8B10FA" w14:textId="565F1A63" w:rsidR="001A69CD" w:rsidRDefault="001A69CD" w:rsidP="001A69CD">
                  <w:pPr>
                    <w:spacing w:line="360" w:lineRule="auto"/>
                    <w:jc w:val="center"/>
                    <w:rPr>
                      <w:rFonts w:ascii="Times New Roman" w:hAnsi="Times New Roman" w:cs="Times New Roman"/>
                    </w:rPr>
                  </w:pPr>
                  <w:r>
                    <w:rPr>
                      <w:rFonts w:ascii="Times New Roman" w:hAnsi="Times New Roman" w:cs="Times New Roman"/>
                    </w:rPr>
                    <w:t>1024:128</w:t>
                  </w:r>
                </w:p>
              </w:tc>
              <w:tc>
                <w:tcPr>
                  <w:tcW w:w="1483" w:type="dxa"/>
                </w:tcPr>
                <w:p w14:paraId="74173290" w14:textId="22B8C996" w:rsidR="001A69CD" w:rsidRDefault="001A69CD" w:rsidP="001A69CD">
                  <w:pPr>
                    <w:spacing w:line="360" w:lineRule="auto"/>
                    <w:jc w:val="center"/>
                    <w:rPr>
                      <w:rFonts w:ascii="Times New Roman" w:hAnsi="Times New Roman" w:cs="Times New Roman"/>
                    </w:rPr>
                  </w:pPr>
                  <w:r>
                    <w:rPr>
                      <w:rFonts w:ascii="Times New Roman" w:hAnsi="Times New Roman" w:cs="Times New Roman"/>
                    </w:rPr>
                    <w:t>54.65</w:t>
                  </w:r>
                </w:p>
              </w:tc>
              <w:tc>
                <w:tcPr>
                  <w:tcW w:w="1483" w:type="dxa"/>
                </w:tcPr>
                <w:p w14:paraId="38FBC629" w14:textId="4377E484" w:rsidR="001A69CD" w:rsidRDefault="001A69CD" w:rsidP="001A69CD">
                  <w:pPr>
                    <w:spacing w:line="360" w:lineRule="auto"/>
                    <w:jc w:val="center"/>
                    <w:rPr>
                      <w:rFonts w:ascii="Times New Roman" w:hAnsi="Times New Roman" w:cs="Times New Roman"/>
                    </w:rPr>
                  </w:pPr>
                  <w:r>
                    <w:rPr>
                      <w:rFonts w:ascii="Times New Roman" w:hAnsi="Times New Roman" w:cs="Times New Roman"/>
                    </w:rPr>
                    <w:t>46.85</w:t>
                  </w:r>
                </w:p>
              </w:tc>
            </w:tr>
            <w:tr w:rsidR="001A69CD" w14:paraId="5F6BC508" w14:textId="77777777" w:rsidTr="001A69CD">
              <w:tc>
                <w:tcPr>
                  <w:tcW w:w="1483" w:type="dxa"/>
                </w:tcPr>
                <w:p w14:paraId="17B1A73C" w14:textId="7A790F62" w:rsidR="001A69CD" w:rsidRDefault="001A69CD" w:rsidP="001A69CD">
                  <w:pPr>
                    <w:spacing w:line="360" w:lineRule="auto"/>
                    <w:jc w:val="center"/>
                    <w:rPr>
                      <w:rFonts w:ascii="Times New Roman" w:hAnsi="Times New Roman" w:cs="Times New Roman"/>
                    </w:rPr>
                  </w:pPr>
                  <w:r>
                    <w:rPr>
                      <w:rFonts w:ascii="Times New Roman" w:hAnsi="Times New Roman" w:cs="Times New Roman"/>
                    </w:rPr>
                    <w:t>2048:160</w:t>
                  </w:r>
                </w:p>
              </w:tc>
              <w:tc>
                <w:tcPr>
                  <w:tcW w:w="1483" w:type="dxa"/>
                </w:tcPr>
                <w:p w14:paraId="156972C1" w14:textId="7C9E4714" w:rsidR="001A69CD" w:rsidRDefault="001A69CD" w:rsidP="001A69CD">
                  <w:pPr>
                    <w:spacing w:line="360" w:lineRule="auto"/>
                    <w:jc w:val="center"/>
                    <w:rPr>
                      <w:rFonts w:ascii="Times New Roman" w:hAnsi="Times New Roman" w:cs="Times New Roman"/>
                    </w:rPr>
                  </w:pPr>
                  <w:r>
                    <w:rPr>
                      <w:rFonts w:ascii="Times New Roman" w:hAnsi="Times New Roman" w:cs="Times New Roman"/>
                    </w:rPr>
                    <w:t>76.25</w:t>
                  </w:r>
                </w:p>
              </w:tc>
              <w:tc>
                <w:tcPr>
                  <w:tcW w:w="1483" w:type="dxa"/>
                </w:tcPr>
                <w:p w14:paraId="0964144F" w14:textId="57C5FE54" w:rsidR="001A69CD" w:rsidRDefault="001A69CD" w:rsidP="001A69CD">
                  <w:pPr>
                    <w:spacing w:line="360" w:lineRule="auto"/>
                    <w:jc w:val="center"/>
                    <w:rPr>
                      <w:rFonts w:ascii="Times New Roman" w:hAnsi="Times New Roman" w:cs="Times New Roman"/>
                    </w:rPr>
                  </w:pPr>
                  <w:r>
                    <w:rPr>
                      <w:rFonts w:ascii="Times New Roman" w:hAnsi="Times New Roman" w:cs="Times New Roman"/>
                    </w:rPr>
                    <w:t>49.54</w:t>
                  </w:r>
                </w:p>
              </w:tc>
            </w:tr>
            <w:tr w:rsidR="001A69CD" w14:paraId="52C51991" w14:textId="77777777" w:rsidTr="001A69CD">
              <w:tc>
                <w:tcPr>
                  <w:tcW w:w="1483" w:type="dxa"/>
                </w:tcPr>
                <w:p w14:paraId="4472B5CC" w14:textId="6A799512" w:rsidR="001A69CD" w:rsidRDefault="001A69CD" w:rsidP="001A69CD">
                  <w:pPr>
                    <w:spacing w:line="360" w:lineRule="auto"/>
                    <w:jc w:val="center"/>
                    <w:rPr>
                      <w:rFonts w:ascii="Times New Roman" w:hAnsi="Times New Roman" w:cs="Times New Roman"/>
                    </w:rPr>
                  </w:pPr>
                  <w:r>
                    <w:rPr>
                      <w:rFonts w:ascii="Times New Roman" w:hAnsi="Times New Roman" w:cs="Times New Roman"/>
                    </w:rPr>
                    <w:t>3078:192</w:t>
                  </w:r>
                </w:p>
              </w:tc>
              <w:tc>
                <w:tcPr>
                  <w:tcW w:w="1483" w:type="dxa"/>
                </w:tcPr>
                <w:p w14:paraId="7FB5308B" w14:textId="7293FE53" w:rsidR="001A69CD" w:rsidRDefault="001A69CD" w:rsidP="001A69CD">
                  <w:pPr>
                    <w:spacing w:line="360" w:lineRule="auto"/>
                    <w:jc w:val="center"/>
                    <w:rPr>
                      <w:rFonts w:ascii="Times New Roman" w:hAnsi="Times New Roman" w:cs="Times New Roman"/>
                    </w:rPr>
                  </w:pPr>
                  <w:r>
                    <w:rPr>
                      <w:rFonts w:ascii="Times New Roman" w:hAnsi="Times New Roman" w:cs="Times New Roman"/>
                    </w:rPr>
                    <w:t>98.35</w:t>
                  </w:r>
                </w:p>
              </w:tc>
              <w:tc>
                <w:tcPr>
                  <w:tcW w:w="1483" w:type="dxa"/>
                </w:tcPr>
                <w:p w14:paraId="651431BD" w14:textId="6EE53DF7" w:rsidR="001A69CD" w:rsidRDefault="001A69CD" w:rsidP="001A69CD">
                  <w:pPr>
                    <w:spacing w:line="360" w:lineRule="auto"/>
                    <w:jc w:val="center"/>
                    <w:rPr>
                      <w:rFonts w:ascii="Times New Roman" w:hAnsi="Times New Roman" w:cs="Times New Roman"/>
                    </w:rPr>
                  </w:pPr>
                  <w:r>
                    <w:rPr>
                      <w:rFonts w:ascii="Times New Roman" w:hAnsi="Times New Roman" w:cs="Times New Roman"/>
                    </w:rPr>
                    <w:t>59.01</w:t>
                  </w:r>
                </w:p>
              </w:tc>
            </w:tr>
            <w:tr w:rsidR="001A69CD" w14:paraId="787171FF" w14:textId="77777777" w:rsidTr="001A69CD">
              <w:tc>
                <w:tcPr>
                  <w:tcW w:w="1483" w:type="dxa"/>
                </w:tcPr>
                <w:p w14:paraId="6E72BDD1" w14:textId="1AF91FD5" w:rsidR="001A69CD" w:rsidRDefault="001A69CD" w:rsidP="001A69CD">
                  <w:pPr>
                    <w:spacing w:line="360" w:lineRule="auto"/>
                    <w:jc w:val="center"/>
                    <w:rPr>
                      <w:rFonts w:ascii="Times New Roman" w:hAnsi="Times New Roman" w:cs="Times New Roman"/>
                    </w:rPr>
                  </w:pPr>
                  <w:r>
                    <w:rPr>
                      <w:rFonts w:ascii="Times New Roman" w:hAnsi="Times New Roman" w:cs="Times New Roman"/>
                    </w:rPr>
                    <w:t>7680:224</w:t>
                  </w:r>
                </w:p>
              </w:tc>
              <w:tc>
                <w:tcPr>
                  <w:tcW w:w="1483" w:type="dxa"/>
                </w:tcPr>
                <w:p w14:paraId="42E8FB94" w14:textId="047C40B4" w:rsidR="001A69CD" w:rsidRDefault="001A69CD" w:rsidP="001A69CD">
                  <w:pPr>
                    <w:spacing w:line="360" w:lineRule="auto"/>
                    <w:jc w:val="center"/>
                    <w:rPr>
                      <w:rFonts w:ascii="Times New Roman" w:hAnsi="Times New Roman" w:cs="Times New Roman"/>
                    </w:rPr>
                  </w:pPr>
                  <w:r>
                    <w:rPr>
                      <w:rFonts w:ascii="Times New Roman" w:hAnsi="Times New Roman" w:cs="Times New Roman"/>
                    </w:rPr>
                    <w:t>112.25</w:t>
                  </w:r>
                </w:p>
              </w:tc>
              <w:tc>
                <w:tcPr>
                  <w:tcW w:w="1483" w:type="dxa"/>
                </w:tcPr>
                <w:p w14:paraId="7F0831F5" w14:textId="34D54BDE" w:rsidR="001A69CD" w:rsidRDefault="001A69CD" w:rsidP="001A69CD">
                  <w:pPr>
                    <w:spacing w:line="360" w:lineRule="auto"/>
                    <w:jc w:val="center"/>
                    <w:rPr>
                      <w:rFonts w:ascii="Times New Roman" w:hAnsi="Times New Roman" w:cs="Times New Roman"/>
                    </w:rPr>
                  </w:pPr>
                  <w:r>
                    <w:rPr>
                      <w:rFonts w:ascii="Times New Roman" w:hAnsi="Times New Roman" w:cs="Times New Roman"/>
                    </w:rPr>
                    <w:t>69.14</w:t>
                  </w:r>
                </w:p>
              </w:tc>
            </w:tr>
            <w:tr w:rsidR="001A69CD" w14:paraId="5DEC8C31" w14:textId="77777777" w:rsidTr="001A69CD">
              <w:tc>
                <w:tcPr>
                  <w:tcW w:w="1483" w:type="dxa"/>
                </w:tcPr>
                <w:p w14:paraId="332F365A" w14:textId="6C3D838D" w:rsidR="001A69CD" w:rsidRDefault="001A69CD" w:rsidP="001A69CD">
                  <w:pPr>
                    <w:spacing w:line="360" w:lineRule="auto"/>
                    <w:jc w:val="center"/>
                    <w:rPr>
                      <w:rFonts w:ascii="Times New Roman" w:hAnsi="Times New Roman" w:cs="Times New Roman"/>
                    </w:rPr>
                  </w:pPr>
                  <w:r>
                    <w:rPr>
                      <w:rFonts w:ascii="Times New Roman" w:hAnsi="Times New Roman" w:cs="Times New Roman"/>
                    </w:rPr>
                    <w:t>15360:256</w:t>
                  </w:r>
                </w:p>
              </w:tc>
              <w:tc>
                <w:tcPr>
                  <w:tcW w:w="1483" w:type="dxa"/>
                </w:tcPr>
                <w:p w14:paraId="3544F822" w14:textId="2D2BE282" w:rsidR="001A69CD" w:rsidRDefault="001A69CD" w:rsidP="001A69CD">
                  <w:pPr>
                    <w:spacing w:line="360" w:lineRule="auto"/>
                    <w:jc w:val="center"/>
                    <w:rPr>
                      <w:rFonts w:ascii="Times New Roman" w:hAnsi="Times New Roman" w:cs="Times New Roman"/>
                    </w:rPr>
                  </w:pPr>
                  <w:r>
                    <w:rPr>
                      <w:rFonts w:ascii="Times New Roman" w:hAnsi="Times New Roman" w:cs="Times New Roman"/>
                    </w:rPr>
                    <w:t>153.87</w:t>
                  </w:r>
                </w:p>
              </w:tc>
              <w:tc>
                <w:tcPr>
                  <w:tcW w:w="1483" w:type="dxa"/>
                </w:tcPr>
                <w:p w14:paraId="31EFF73C" w14:textId="002AA177" w:rsidR="001A69CD" w:rsidRDefault="001A69CD" w:rsidP="001A69CD">
                  <w:pPr>
                    <w:spacing w:line="360" w:lineRule="auto"/>
                    <w:jc w:val="center"/>
                    <w:rPr>
                      <w:rFonts w:ascii="Times New Roman" w:hAnsi="Times New Roman" w:cs="Times New Roman"/>
                    </w:rPr>
                  </w:pPr>
                  <w:r>
                    <w:rPr>
                      <w:rFonts w:ascii="Times New Roman" w:hAnsi="Times New Roman" w:cs="Times New Roman"/>
                    </w:rPr>
                    <w:t>78.12</w:t>
                  </w:r>
                </w:p>
              </w:tc>
            </w:tr>
          </w:tbl>
          <w:p w14:paraId="23E47727" w14:textId="77777777" w:rsidR="001A69CD" w:rsidRDefault="001A69CD" w:rsidP="00606524">
            <w:pPr>
              <w:spacing w:line="360" w:lineRule="auto"/>
              <w:rPr>
                <w:rFonts w:ascii="Times New Roman" w:hAnsi="Times New Roman" w:cs="Times New Roman"/>
              </w:rPr>
            </w:pPr>
          </w:p>
        </w:tc>
        <w:tc>
          <w:tcPr>
            <w:tcW w:w="4675" w:type="dxa"/>
            <w:tcBorders>
              <w:top w:val="nil"/>
              <w:left w:val="nil"/>
              <w:bottom w:val="nil"/>
              <w:right w:val="nil"/>
            </w:tcBorders>
            <w:shd w:val="clear" w:color="auto" w:fill="auto"/>
          </w:tcPr>
          <w:tbl>
            <w:tblPr>
              <w:tblStyle w:val="TableGrid"/>
              <w:tblW w:w="0" w:type="auto"/>
              <w:tblLook w:val="04A0" w:firstRow="1" w:lastRow="0" w:firstColumn="1" w:lastColumn="0" w:noHBand="0" w:noVBand="1"/>
            </w:tblPr>
            <w:tblGrid>
              <w:gridCol w:w="1483"/>
              <w:gridCol w:w="1483"/>
              <w:gridCol w:w="1483"/>
            </w:tblGrid>
            <w:tr w:rsidR="001A69CD" w14:paraId="0D4B1CA1" w14:textId="77777777" w:rsidTr="001A69CD">
              <w:tc>
                <w:tcPr>
                  <w:tcW w:w="1483" w:type="dxa"/>
                  <w:shd w:val="clear" w:color="auto" w:fill="BDD6EE" w:themeFill="accent5" w:themeFillTint="66"/>
                </w:tcPr>
                <w:p w14:paraId="398ED6E6" w14:textId="77777777" w:rsid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Key Size (b)</w:t>
                  </w:r>
                </w:p>
                <w:p w14:paraId="24025253" w14:textId="37D6FE3C" w:rsidR="001A69CD" w:rsidRDefault="001A69CD" w:rsidP="001A69CD">
                  <w:pPr>
                    <w:spacing w:line="360" w:lineRule="auto"/>
                    <w:jc w:val="center"/>
                    <w:rPr>
                      <w:rFonts w:ascii="Times New Roman" w:hAnsi="Times New Roman" w:cs="Times New Roman"/>
                    </w:rPr>
                  </w:pPr>
                  <w:r>
                    <w:rPr>
                      <w:rFonts w:ascii="Times New Roman" w:hAnsi="Times New Roman" w:cs="Times New Roman"/>
                      <w:b/>
                      <w:bCs/>
                    </w:rPr>
                    <w:t>RSA:ECDH</w:t>
                  </w:r>
                </w:p>
              </w:tc>
              <w:tc>
                <w:tcPr>
                  <w:tcW w:w="1483" w:type="dxa"/>
                  <w:shd w:val="clear" w:color="auto" w:fill="BDD6EE" w:themeFill="accent5" w:themeFillTint="66"/>
                </w:tcPr>
                <w:p w14:paraId="081D0562" w14:textId="2319548A" w:rsidR="001A69CD" w:rsidRP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RSA</w:t>
                  </w:r>
                </w:p>
              </w:tc>
              <w:tc>
                <w:tcPr>
                  <w:tcW w:w="1483" w:type="dxa"/>
                  <w:shd w:val="clear" w:color="auto" w:fill="BDD6EE" w:themeFill="accent5" w:themeFillTint="66"/>
                </w:tcPr>
                <w:p w14:paraId="5C64422A" w14:textId="4E0DFB51" w:rsidR="001A69CD" w:rsidRPr="001A69CD" w:rsidRDefault="001A69CD" w:rsidP="001A69CD">
                  <w:pPr>
                    <w:spacing w:line="360" w:lineRule="auto"/>
                    <w:jc w:val="center"/>
                    <w:rPr>
                      <w:rFonts w:ascii="Times New Roman" w:hAnsi="Times New Roman" w:cs="Times New Roman"/>
                      <w:b/>
                      <w:bCs/>
                    </w:rPr>
                  </w:pPr>
                  <w:r>
                    <w:rPr>
                      <w:rFonts w:ascii="Times New Roman" w:hAnsi="Times New Roman" w:cs="Times New Roman"/>
                      <w:b/>
                      <w:bCs/>
                    </w:rPr>
                    <w:t>ECDH</w:t>
                  </w:r>
                </w:p>
              </w:tc>
            </w:tr>
            <w:tr w:rsidR="001A69CD" w14:paraId="210FFDEF" w14:textId="77777777" w:rsidTr="001A69CD">
              <w:tc>
                <w:tcPr>
                  <w:tcW w:w="1483" w:type="dxa"/>
                </w:tcPr>
                <w:p w14:paraId="1595F806" w14:textId="0AFB40CB" w:rsidR="001A69CD" w:rsidRDefault="001A69CD" w:rsidP="001A69CD">
                  <w:pPr>
                    <w:spacing w:line="360" w:lineRule="auto"/>
                    <w:jc w:val="center"/>
                    <w:rPr>
                      <w:rFonts w:ascii="Times New Roman" w:hAnsi="Times New Roman" w:cs="Times New Roman"/>
                    </w:rPr>
                  </w:pPr>
                  <w:r>
                    <w:rPr>
                      <w:rFonts w:ascii="Times New Roman" w:hAnsi="Times New Roman" w:cs="Times New Roman"/>
                    </w:rPr>
                    <w:t>1024:128</w:t>
                  </w:r>
                </w:p>
              </w:tc>
              <w:tc>
                <w:tcPr>
                  <w:tcW w:w="1483" w:type="dxa"/>
                </w:tcPr>
                <w:p w14:paraId="3558C61D" w14:textId="0011DDED" w:rsidR="001A69CD" w:rsidRDefault="001A69CD" w:rsidP="001A69CD">
                  <w:pPr>
                    <w:spacing w:line="360" w:lineRule="auto"/>
                    <w:jc w:val="center"/>
                    <w:rPr>
                      <w:rFonts w:ascii="Times New Roman" w:hAnsi="Times New Roman" w:cs="Times New Roman"/>
                    </w:rPr>
                  </w:pPr>
                  <w:r>
                    <w:rPr>
                      <w:rFonts w:ascii="Times New Roman" w:hAnsi="Times New Roman" w:cs="Times New Roman"/>
                    </w:rPr>
                    <w:t>56.34</w:t>
                  </w:r>
                </w:p>
              </w:tc>
              <w:tc>
                <w:tcPr>
                  <w:tcW w:w="1483" w:type="dxa"/>
                </w:tcPr>
                <w:p w14:paraId="29B50866" w14:textId="594C9E48" w:rsidR="001A69CD" w:rsidRDefault="001A69CD" w:rsidP="001A69CD">
                  <w:pPr>
                    <w:spacing w:line="360" w:lineRule="auto"/>
                    <w:jc w:val="center"/>
                    <w:rPr>
                      <w:rFonts w:ascii="Times New Roman" w:hAnsi="Times New Roman" w:cs="Times New Roman"/>
                    </w:rPr>
                  </w:pPr>
                  <w:r>
                    <w:rPr>
                      <w:rFonts w:ascii="Times New Roman" w:hAnsi="Times New Roman" w:cs="Times New Roman"/>
                    </w:rPr>
                    <w:t>44.26</w:t>
                  </w:r>
                </w:p>
              </w:tc>
            </w:tr>
            <w:tr w:rsidR="001A69CD" w14:paraId="5F3DCBD1" w14:textId="77777777" w:rsidTr="001A69CD">
              <w:tc>
                <w:tcPr>
                  <w:tcW w:w="1483" w:type="dxa"/>
                </w:tcPr>
                <w:p w14:paraId="7D8D7B3C" w14:textId="63F16AE9" w:rsidR="001A69CD" w:rsidRDefault="001A69CD" w:rsidP="001A69CD">
                  <w:pPr>
                    <w:spacing w:line="360" w:lineRule="auto"/>
                    <w:jc w:val="center"/>
                    <w:rPr>
                      <w:rFonts w:ascii="Times New Roman" w:hAnsi="Times New Roman" w:cs="Times New Roman"/>
                    </w:rPr>
                  </w:pPr>
                  <w:r>
                    <w:rPr>
                      <w:rFonts w:ascii="Times New Roman" w:hAnsi="Times New Roman" w:cs="Times New Roman"/>
                    </w:rPr>
                    <w:t>2048:160</w:t>
                  </w:r>
                </w:p>
              </w:tc>
              <w:tc>
                <w:tcPr>
                  <w:tcW w:w="1483" w:type="dxa"/>
                </w:tcPr>
                <w:p w14:paraId="37BD9C97" w14:textId="775293E5" w:rsidR="001A69CD" w:rsidRDefault="001A69CD" w:rsidP="001A69CD">
                  <w:pPr>
                    <w:spacing w:line="360" w:lineRule="auto"/>
                    <w:jc w:val="center"/>
                    <w:rPr>
                      <w:rFonts w:ascii="Times New Roman" w:hAnsi="Times New Roman" w:cs="Times New Roman"/>
                    </w:rPr>
                  </w:pPr>
                  <w:r>
                    <w:rPr>
                      <w:rFonts w:ascii="Times New Roman" w:hAnsi="Times New Roman" w:cs="Times New Roman"/>
                    </w:rPr>
                    <w:t>76.25</w:t>
                  </w:r>
                </w:p>
              </w:tc>
              <w:tc>
                <w:tcPr>
                  <w:tcW w:w="1483" w:type="dxa"/>
                </w:tcPr>
                <w:p w14:paraId="002D2700" w14:textId="34938762" w:rsidR="001A69CD" w:rsidRDefault="001A69CD" w:rsidP="001A69CD">
                  <w:pPr>
                    <w:spacing w:line="360" w:lineRule="auto"/>
                    <w:jc w:val="center"/>
                    <w:rPr>
                      <w:rFonts w:ascii="Times New Roman" w:hAnsi="Times New Roman" w:cs="Times New Roman"/>
                    </w:rPr>
                  </w:pPr>
                  <w:r>
                    <w:rPr>
                      <w:rFonts w:ascii="Times New Roman" w:hAnsi="Times New Roman" w:cs="Times New Roman"/>
                    </w:rPr>
                    <w:t>58.12</w:t>
                  </w:r>
                </w:p>
              </w:tc>
            </w:tr>
            <w:tr w:rsidR="001A69CD" w14:paraId="04F7F66E" w14:textId="77777777" w:rsidTr="001A69CD">
              <w:tc>
                <w:tcPr>
                  <w:tcW w:w="1483" w:type="dxa"/>
                </w:tcPr>
                <w:p w14:paraId="60C10032" w14:textId="3F9F4B34" w:rsidR="001A69CD" w:rsidRDefault="001A69CD" w:rsidP="001A69CD">
                  <w:pPr>
                    <w:spacing w:line="360" w:lineRule="auto"/>
                    <w:jc w:val="center"/>
                    <w:rPr>
                      <w:rFonts w:ascii="Times New Roman" w:hAnsi="Times New Roman" w:cs="Times New Roman"/>
                    </w:rPr>
                  </w:pPr>
                  <w:r>
                    <w:rPr>
                      <w:rFonts w:ascii="Times New Roman" w:hAnsi="Times New Roman" w:cs="Times New Roman"/>
                    </w:rPr>
                    <w:t>3078:192</w:t>
                  </w:r>
                </w:p>
              </w:tc>
              <w:tc>
                <w:tcPr>
                  <w:tcW w:w="1483" w:type="dxa"/>
                </w:tcPr>
                <w:p w14:paraId="67315C46" w14:textId="3DFABCB9" w:rsidR="001A69CD" w:rsidRDefault="001A69CD" w:rsidP="001A69CD">
                  <w:pPr>
                    <w:spacing w:line="360" w:lineRule="auto"/>
                    <w:jc w:val="center"/>
                    <w:rPr>
                      <w:rFonts w:ascii="Times New Roman" w:hAnsi="Times New Roman" w:cs="Times New Roman"/>
                    </w:rPr>
                  </w:pPr>
                  <w:r>
                    <w:rPr>
                      <w:rFonts w:ascii="Times New Roman" w:hAnsi="Times New Roman" w:cs="Times New Roman"/>
                    </w:rPr>
                    <w:t>95.69</w:t>
                  </w:r>
                </w:p>
              </w:tc>
              <w:tc>
                <w:tcPr>
                  <w:tcW w:w="1483" w:type="dxa"/>
                </w:tcPr>
                <w:p w14:paraId="6BADC8A9" w14:textId="74BEEDCD" w:rsidR="001A69CD" w:rsidRDefault="001A69CD" w:rsidP="001A69CD">
                  <w:pPr>
                    <w:spacing w:line="360" w:lineRule="auto"/>
                    <w:jc w:val="center"/>
                    <w:rPr>
                      <w:rFonts w:ascii="Times New Roman" w:hAnsi="Times New Roman" w:cs="Times New Roman"/>
                    </w:rPr>
                  </w:pPr>
                  <w:r>
                    <w:rPr>
                      <w:rFonts w:ascii="Times New Roman" w:hAnsi="Times New Roman" w:cs="Times New Roman"/>
                    </w:rPr>
                    <w:t>61.25</w:t>
                  </w:r>
                </w:p>
              </w:tc>
            </w:tr>
            <w:tr w:rsidR="001A69CD" w14:paraId="49E1D98D" w14:textId="77777777" w:rsidTr="001A69CD">
              <w:tc>
                <w:tcPr>
                  <w:tcW w:w="1483" w:type="dxa"/>
                </w:tcPr>
                <w:p w14:paraId="37B59754" w14:textId="5D14EC92" w:rsidR="001A69CD" w:rsidRDefault="001A69CD" w:rsidP="001A69CD">
                  <w:pPr>
                    <w:spacing w:line="360" w:lineRule="auto"/>
                    <w:jc w:val="center"/>
                    <w:rPr>
                      <w:rFonts w:ascii="Times New Roman" w:hAnsi="Times New Roman" w:cs="Times New Roman"/>
                    </w:rPr>
                  </w:pPr>
                  <w:r>
                    <w:rPr>
                      <w:rFonts w:ascii="Times New Roman" w:hAnsi="Times New Roman" w:cs="Times New Roman"/>
                    </w:rPr>
                    <w:t>7680:224</w:t>
                  </w:r>
                </w:p>
              </w:tc>
              <w:tc>
                <w:tcPr>
                  <w:tcW w:w="1483" w:type="dxa"/>
                </w:tcPr>
                <w:p w14:paraId="4C7B424A" w14:textId="4E57D4C4" w:rsidR="001A69CD" w:rsidRDefault="001A69CD" w:rsidP="001A69CD">
                  <w:pPr>
                    <w:spacing w:line="360" w:lineRule="auto"/>
                    <w:jc w:val="center"/>
                    <w:rPr>
                      <w:rFonts w:ascii="Times New Roman" w:hAnsi="Times New Roman" w:cs="Times New Roman"/>
                    </w:rPr>
                  </w:pPr>
                  <w:r>
                    <w:rPr>
                      <w:rFonts w:ascii="Times New Roman" w:hAnsi="Times New Roman" w:cs="Times New Roman"/>
                    </w:rPr>
                    <w:t>106.25</w:t>
                  </w:r>
                </w:p>
              </w:tc>
              <w:tc>
                <w:tcPr>
                  <w:tcW w:w="1483" w:type="dxa"/>
                </w:tcPr>
                <w:p w14:paraId="2FAAE361" w14:textId="79F5D346" w:rsidR="001A69CD" w:rsidRDefault="001A69CD" w:rsidP="001A69CD">
                  <w:pPr>
                    <w:spacing w:line="360" w:lineRule="auto"/>
                    <w:jc w:val="center"/>
                    <w:rPr>
                      <w:rFonts w:ascii="Times New Roman" w:hAnsi="Times New Roman" w:cs="Times New Roman"/>
                    </w:rPr>
                  </w:pPr>
                  <w:r>
                    <w:rPr>
                      <w:rFonts w:ascii="Times New Roman" w:hAnsi="Times New Roman" w:cs="Times New Roman"/>
                    </w:rPr>
                    <w:t>97.72</w:t>
                  </w:r>
                </w:p>
              </w:tc>
            </w:tr>
            <w:tr w:rsidR="001A69CD" w14:paraId="4E95412F" w14:textId="77777777" w:rsidTr="001A69CD">
              <w:tc>
                <w:tcPr>
                  <w:tcW w:w="1483" w:type="dxa"/>
                </w:tcPr>
                <w:p w14:paraId="7863E3D7" w14:textId="06C47F59" w:rsidR="001A69CD" w:rsidRDefault="001A69CD" w:rsidP="001A69CD">
                  <w:pPr>
                    <w:spacing w:line="360" w:lineRule="auto"/>
                    <w:jc w:val="center"/>
                    <w:rPr>
                      <w:rFonts w:ascii="Times New Roman" w:hAnsi="Times New Roman" w:cs="Times New Roman"/>
                    </w:rPr>
                  </w:pPr>
                  <w:r>
                    <w:rPr>
                      <w:rFonts w:ascii="Times New Roman" w:hAnsi="Times New Roman" w:cs="Times New Roman"/>
                    </w:rPr>
                    <w:t>15360:256</w:t>
                  </w:r>
                </w:p>
              </w:tc>
              <w:tc>
                <w:tcPr>
                  <w:tcW w:w="1483" w:type="dxa"/>
                </w:tcPr>
                <w:p w14:paraId="2B28A558" w14:textId="395C45F8" w:rsidR="001A69CD" w:rsidRDefault="001A69CD" w:rsidP="001A69CD">
                  <w:pPr>
                    <w:spacing w:line="360" w:lineRule="auto"/>
                    <w:jc w:val="center"/>
                    <w:rPr>
                      <w:rFonts w:ascii="Times New Roman" w:hAnsi="Times New Roman" w:cs="Times New Roman"/>
                    </w:rPr>
                  </w:pPr>
                  <w:r>
                    <w:rPr>
                      <w:rFonts w:ascii="Times New Roman" w:hAnsi="Times New Roman" w:cs="Times New Roman"/>
                    </w:rPr>
                    <w:t>123.54</w:t>
                  </w:r>
                </w:p>
              </w:tc>
              <w:tc>
                <w:tcPr>
                  <w:tcW w:w="1483" w:type="dxa"/>
                </w:tcPr>
                <w:p w14:paraId="515BECB8" w14:textId="159AD1CB" w:rsidR="001A69CD" w:rsidRDefault="001A69CD" w:rsidP="001A69CD">
                  <w:pPr>
                    <w:spacing w:line="360" w:lineRule="auto"/>
                    <w:jc w:val="center"/>
                    <w:rPr>
                      <w:rFonts w:ascii="Times New Roman" w:hAnsi="Times New Roman" w:cs="Times New Roman"/>
                    </w:rPr>
                  </w:pPr>
                  <w:r>
                    <w:rPr>
                      <w:rFonts w:ascii="Times New Roman" w:hAnsi="Times New Roman" w:cs="Times New Roman"/>
                    </w:rPr>
                    <w:t>99.78</w:t>
                  </w:r>
                </w:p>
              </w:tc>
            </w:tr>
          </w:tbl>
          <w:p w14:paraId="0EBBCEAA" w14:textId="77777777" w:rsidR="001A69CD" w:rsidRDefault="001A69CD" w:rsidP="00606524">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34CABD58" w14:textId="77777777" w:rsidR="001A69CD" w:rsidRDefault="001A69CD" w:rsidP="00606524">
      <w:pPr>
        <w:spacing w:line="360" w:lineRule="auto"/>
        <w:rPr>
          <w:rFonts w:ascii="Times New Roman" w:hAnsi="Times New Roman" w:cs="Times New Roman"/>
        </w:rPr>
      </w:pPr>
    </w:p>
    <w:p w14:paraId="1636EA36" w14:textId="1958D140" w:rsidR="001A69CD" w:rsidRDefault="001A69CD" w:rsidP="00606524">
      <w:pPr>
        <w:spacing w:line="360" w:lineRule="auto"/>
        <w:rPr>
          <w:rFonts w:ascii="Times New Roman" w:hAnsi="Times New Roman" w:cs="Times New Roman"/>
        </w:rPr>
      </w:pPr>
      <w:r>
        <w:rPr>
          <w:rFonts w:ascii="Times New Roman" w:hAnsi="Times New Roman" w:cs="Times New Roman"/>
        </w:rPr>
        <w:tab/>
        <w:t xml:space="preserve">As the key lengths increase with higher security requirements, the times for all operations increase steadily however, </w:t>
      </w:r>
      <w:r w:rsidR="00021F8A">
        <w:rPr>
          <w:rFonts w:ascii="Times New Roman" w:hAnsi="Times New Roman" w:cs="Times New Roman"/>
        </w:rPr>
        <w:t xml:space="preserve">they </w:t>
      </w:r>
      <w:r>
        <w:rPr>
          <w:rFonts w:ascii="Times New Roman" w:hAnsi="Times New Roman" w:cs="Times New Roman"/>
        </w:rPr>
        <w:t>increase much slower for ECDH and at the highest security level, ECDH takes half as long for encryption and key generation.</w:t>
      </w:r>
      <w:r w:rsidR="00021F8A">
        <w:rPr>
          <w:rFonts w:ascii="Times New Roman" w:hAnsi="Times New Roman" w:cs="Times New Roman"/>
        </w:rPr>
        <w:t xml:space="preserve"> Also observe</w:t>
      </w:r>
      <w:r>
        <w:rPr>
          <w:rFonts w:ascii="Times New Roman" w:hAnsi="Times New Roman" w:cs="Times New Roman"/>
        </w:rPr>
        <w:t xml:space="preserve"> that a scheme that uses ECDH with 256 bits, the highest-level security, </w:t>
      </w:r>
      <w:r w:rsidR="00021F8A">
        <w:rPr>
          <w:rFonts w:ascii="Times New Roman" w:hAnsi="Times New Roman" w:cs="Times New Roman"/>
        </w:rPr>
        <w:t xml:space="preserve">has faster decryption time and </w:t>
      </w:r>
      <w:r>
        <w:rPr>
          <w:rFonts w:ascii="Times New Roman" w:hAnsi="Times New Roman" w:cs="Times New Roman"/>
        </w:rPr>
        <w:t>is only slightly slower in encryption and key generation than a scheme that implements RSA with 2048 bits</w:t>
      </w:r>
      <w:r w:rsidR="00021F8A">
        <w:rPr>
          <w:rFonts w:ascii="Times New Roman" w:hAnsi="Times New Roman" w:cs="Times New Roman"/>
        </w:rPr>
        <w:t>.</w:t>
      </w:r>
      <w:r>
        <w:rPr>
          <w:rFonts w:ascii="Times New Roman" w:hAnsi="Times New Roman" w:cs="Times New Roman"/>
        </w:rPr>
        <w:t xml:space="preserve"> </w:t>
      </w:r>
    </w:p>
    <w:p w14:paraId="54B68ACD" w14:textId="79F7C731" w:rsidR="001A69CD" w:rsidRDefault="001A69CD" w:rsidP="00606524">
      <w:pPr>
        <w:spacing w:line="360" w:lineRule="auto"/>
        <w:rPr>
          <w:rFonts w:ascii="Times New Roman" w:hAnsi="Times New Roman" w:cs="Times New Roman"/>
        </w:rPr>
      </w:pPr>
      <w:r>
        <w:rPr>
          <w:rFonts w:ascii="Times New Roman" w:hAnsi="Times New Roman" w:cs="Times New Roman"/>
        </w:rPr>
        <w:tab/>
      </w:r>
    </w:p>
    <w:p w14:paraId="435859B5" w14:textId="2144DAD4" w:rsidR="001A69CD" w:rsidRDefault="001A69CD" w:rsidP="00606524">
      <w:pPr>
        <w:spacing w:line="360" w:lineRule="auto"/>
        <w:rPr>
          <w:rFonts w:ascii="Times New Roman" w:hAnsi="Times New Roman" w:cs="Times New Roman"/>
        </w:rPr>
      </w:pPr>
      <w:r>
        <w:rPr>
          <w:rFonts w:ascii="Times New Roman" w:hAnsi="Times New Roman" w:cs="Times New Roman"/>
        </w:rPr>
        <w:tab/>
      </w:r>
      <w:r w:rsidR="00D6159B">
        <w:rPr>
          <w:rFonts w:ascii="Times New Roman" w:hAnsi="Times New Roman" w:cs="Times New Roman"/>
        </w:rPr>
        <w:t xml:space="preserve">The benefits of ECDH can be further examined by comparing it to another elliptical curve-based algorithm. As stated before, ECDH works best if it is used with a symmetric </w:t>
      </w:r>
      <w:r w:rsidR="00D6159B">
        <w:rPr>
          <w:rFonts w:ascii="Times New Roman" w:hAnsi="Times New Roman" w:cs="Times New Roman"/>
        </w:rPr>
        <w:lastRenderedPageBreak/>
        <w:t>encryption scheme with the most popular and arguably the best being Advanced Encryption Standard (AES).</w:t>
      </w:r>
      <w:r w:rsidR="009D0871">
        <w:rPr>
          <w:rFonts w:ascii="Times New Roman" w:hAnsi="Times New Roman" w:cs="Times New Roman"/>
        </w:rPr>
        <w:t xml:space="preserve"> [17, 20]</w:t>
      </w:r>
      <w:r w:rsidR="00D6159B">
        <w:rPr>
          <w:rFonts w:ascii="Times New Roman" w:hAnsi="Times New Roman" w:cs="Times New Roman"/>
        </w:rPr>
        <w:t xml:space="preserve"> In a separate study</w:t>
      </w:r>
      <w:r w:rsidR="009D0871">
        <w:rPr>
          <w:rFonts w:ascii="Times New Roman" w:hAnsi="Times New Roman" w:cs="Times New Roman"/>
        </w:rPr>
        <w:t xml:space="preserve">, </w:t>
      </w:r>
      <w:r w:rsidR="00D6159B">
        <w:rPr>
          <w:rFonts w:ascii="Times New Roman" w:hAnsi="Times New Roman" w:cs="Times New Roman"/>
        </w:rPr>
        <w:t xml:space="preserve">ECDH and Elliptical Curve Cryptography (ECC) were used to </w:t>
      </w:r>
      <w:r w:rsidR="009D0871">
        <w:rPr>
          <w:rFonts w:ascii="Times New Roman" w:hAnsi="Times New Roman" w:cs="Times New Roman"/>
        </w:rPr>
        <w:t>securely</w:t>
      </w:r>
      <w:r w:rsidR="00D6159B">
        <w:rPr>
          <w:rFonts w:ascii="Times New Roman" w:hAnsi="Times New Roman" w:cs="Times New Roman"/>
        </w:rPr>
        <w:t xml:space="preserve"> facilitate key encryption and distribution while using AES on the backend. Both models, AES-ECC and AES-ECDH, were tested with 5 differently sized text files in order to measure storage necessary, and encryption</w:t>
      </w:r>
      <w:r w:rsidR="00021F8A">
        <w:rPr>
          <w:rFonts w:ascii="Times New Roman" w:hAnsi="Times New Roman" w:cs="Times New Roman"/>
        </w:rPr>
        <w:t>/</w:t>
      </w:r>
      <w:r w:rsidR="00D6159B">
        <w:rPr>
          <w:rFonts w:ascii="Times New Roman" w:hAnsi="Times New Roman" w:cs="Times New Roman"/>
        </w:rPr>
        <w:t>decryption times. Table</w:t>
      </w:r>
      <w:r w:rsidR="00802813">
        <w:rPr>
          <w:rFonts w:ascii="Times New Roman" w:hAnsi="Times New Roman" w:cs="Times New Roman"/>
        </w:rPr>
        <w:t>s</w:t>
      </w:r>
      <w:r w:rsidR="00D6159B">
        <w:rPr>
          <w:rFonts w:ascii="Times New Roman" w:hAnsi="Times New Roman" w:cs="Times New Roman"/>
        </w:rPr>
        <w:t xml:space="preserve"> </w:t>
      </w:r>
      <w:r w:rsidR="00021F8A">
        <w:rPr>
          <w:rFonts w:ascii="Times New Roman" w:hAnsi="Times New Roman" w:cs="Times New Roman"/>
        </w:rPr>
        <w:t>3</w:t>
      </w:r>
      <w:r w:rsidR="00D6159B">
        <w:rPr>
          <w:rFonts w:ascii="Times New Roman" w:hAnsi="Times New Roman" w:cs="Times New Roman"/>
        </w:rPr>
        <w:t xml:space="preserve">.4 </w:t>
      </w:r>
      <w:r w:rsidR="00802813">
        <w:rPr>
          <w:rFonts w:ascii="Times New Roman" w:hAnsi="Times New Roman" w:cs="Times New Roman"/>
        </w:rPr>
        <w:t xml:space="preserve">and 3.5 </w:t>
      </w:r>
      <w:r w:rsidR="00D6159B">
        <w:rPr>
          <w:rFonts w:ascii="Times New Roman" w:hAnsi="Times New Roman" w:cs="Times New Roman"/>
        </w:rPr>
        <w:t>show</w:t>
      </w:r>
      <w:r w:rsidR="00802813">
        <w:rPr>
          <w:rFonts w:ascii="Times New Roman" w:hAnsi="Times New Roman" w:cs="Times New Roman"/>
        </w:rPr>
        <w:t xml:space="preserve"> </w:t>
      </w:r>
      <w:r w:rsidR="00D6159B">
        <w:rPr>
          <w:rFonts w:ascii="Times New Roman" w:hAnsi="Times New Roman" w:cs="Times New Roman"/>
        </w:rPr>
        <w:t xml:space="preserve">the results of the analysis with ECDH coming out on top in every single category. </w:t>
      </w:r>
      <w:r w:rsidR="009D0871">
        <w:rPr>
          <w:rFonts w:ascii="Times New Roman" w:hAnsi="Times New Roman" w:cs="Times New Roman"/>
        </w:rPr>
        <w:t>[20]</w:t>
      </w:r>
    </w:p>
    <w:p w14:paraId="15F5379B" w14:textId="77777777" w:rsidR="00021F8A" w:rsidRDefault="00021F8A" w:rsidP="00606524">
      <w:pPr>
        <w:spacing w:line="360" w:lineRule="auto"/>
        <w:rPr>
          <w:rFonts w:ascii="Times New Roman" w:hAnsi="Times New Roman" w:cs="Times New Roman"/>
        </w:rPr>
      </w:pPr>
    </w:p>
    <w:tbl>
      <w:tblPr>
        <w:tblStyle w:val="TableGrid"/>
        <w:tblW w:w="9653" w:type="dxa"/>
        <w:tblLook w:val="04A0" w:firstRow="1" w:lastRow="0" w:firstColumn="1" w:lastColumn="0" w:noHBand="0" w:noVBand="1"/>
      </w:tblPr>
      <w:tblGrid>
        <w:gridCol w:w="4700"/>
        <w:gridCol w:w="4953"/>
      </w:tblGrid>
      <w:tr w:rsidR="00021F8A" w14:paraId="01B7B58D" w14:textId="77777777" w:rsidTr="00802813">
        <w:trPr>
          <w:trHeight w:val="278"/>
        </w:trPr>
        <w:tc>
          <w:tcPr>
            <w:tcW w:w="4700" w:type="dxa"/>
            <w:tcBorders>
              <w:top w:val="nil"/>
              <w:left w:val="nil"/>
              <w:bottom w:val="nil"/>
              <w:right w:val="nil"/>
            </w:tcBorders>
          </w:tcPr>
          <w:p w14:paraId="2254A03D" w14:textId="17EF844F" w:rsidR="00021F8A" w:rsidRPr="009D0871" w:rsidRDefault="00802813" w:rsidP="00021F8A">
            <w:pPr>
              <w:spacing w:line="360" w:lineRule="auto"/>
              <w:jc w:val="center"/>
              <w:rPr>
                <w:rFonts w:ascii="Times New Roman" w:hAnsi="Times New Roman" w:cs="Times New Roman"/>
                <w:sz w:val="22"/>
                <w:szCs w:val="22"/>
              </w:rPr>
            </w:pPr>
            <w:r w:rsidRPr="00802813">
              <w:rPr>
                <w:rFonts w:ascii="Times New Roman" w:hAnsi="Times New Roman" w:cs="Times New Roman"/>
                <w:b/>
                <w:bCs/>
                <w:sz w:val="22"/>
                <w:szCs w:val="22"/>
              </w:rPr>
              <w:t xml:space="preserve">Table 3.4: </w:t>
            </w:r>
            <w:r w:rsidR="00021F8A" w:rsidRPr="00802813">
              <w:rPr>
                <w:rFonts w:ascii="Times New Roman" w:hAnsi="Times New Roman" w:cs="Times New Roman"/>
                <w:b/>
                <w:bCs/>
                <w:sz w:val="22"/>
                <w:szCs w:val="22"/>
              </w:rPr>
              <w:t>AES-ECC</w:t>
            </w:r>
            <w:r w:rsidRPr="00802813">
              <w:rPr>
                <w:rFonts w:ascii="Times New Roman" w:hAnsi="Times New Roman" w:cs="Times New Roman"/>
                <w:b/>
                <w:bCs/>
                <w:sz w:val="22"/>
                <w:szCs w:val="22"/>
              </w:rPr>
              <w:t xml:space="preserve"> Storage Allocation &amp; Encryption/Decryption Times</w:t>
            </w:r>
            <w:r w:rsidR="009D0871">
              <w:rPr>
                <w:rFonts w:ascii="Times New Roman" w:hAnsi="Times New Roman" w:cs="Times New Roman"/>
                <w:sz w:val="22"/>
                <w:szCs w:val="22"/>
              </w:rPr>
              <w:t xml:space="preserve"> [20]</w:t>
            </w:r>
          </w:p>
        </w:tc>
        <w:tc>
          <w:tcPr>
            <w:tcW w:w="4953" w:type="dxa"/>
            <w:tcBorders>
              <w:top w:val="nil"/>
              <w:left w:val="nil"/>
              <w:bottom w:val="nil"/>
              <w:right w:val="nil"/>
            </w:tcBorders>
          </w:tcPr>
          <w:p w14:paraId="23940CB1" w14:textId="504E770E" w:rsidR="00021F8A" w:rsidRPr="009D0871" w:rsidRDefault="00802813" w:rsidP="00021F8A">
            <w:pPr>
              <w:spacing w:line="360" w:lineRule="auto"/>
              <w:jc w:val="center"/>
              <w:rPr>
                <w:rFonts w:ascii="Times New Roman" w:hAnsi="Times New Roman" w:cs="Times New Roman"/>
                <w:sz w:val="22"/>
                <w:szCs w:val="22"/>
              </w:rPr>
            </w:pPr>
            <w:r w:rsidRPr="00802813">
              <w:rPr>
                <w:rFonts w:ascii="Times New Roman" w:hAnsi="Times New Roman" w:cs="Times New Roman"/>
                <w:b/>
                <w:bCs/>
                <w:sz w:val="22"/>
                <w:szCs w:val="22"/>
              </w:rPr>
              <w:t xml:space="preserve">Table 3.5: </w:t>
            </w:r>
            <w:r w:rsidR="00021F8A" w:rsidRPr="00802813">
              <w:rPr>
                <w:rFonts w:ascii="Times New Roman" w:hAnsi="Times New Roman" w:cs="Times New Roman"/>
                <w:b/>
                <w:bCs/>
                <w:sz w:val="22"/>
                <w:szCs w:val="22"/>
              </w:rPr>
              <w:t>AES-ECDH</w:t>
            </w:r>
            <w:r w:rsidRPr="00802813">
              <w:rPr>
                <w:rFonts w:ascii="Times New Roman" w:hAnsi="Times New Roman" w:cs="Times New Roman"/>
                <w:b/>
                <w:bCs/>
                <w:sz w:val="22"/>
                <w:szCs w:val="22"/>
              </w:rPr>
              <w:t xml:space="preserve"> Storage Allocation &amp; Encryption/Decryption Times</w:t>
            </w:r>
            <w:r w:rsidR="009D0871">
              <w:rPr>
                <w:rFonts w:ascii="Times New Roman" w:hAnsi="Times New Roman" w:cs="Times New Roman"/>
                <w:sz w:val="22"/>
                <w:szCs w:val="22"/>
              </w:rPr>
              <w:t xml:space="preserve"> [20]</w:t>
            </w:r>
          </w:p>
        </w:tc>
      </w:tr>
      <w:tr w:rsidR="00021F8A" w14:paraId="09308D77" w14:textId="77777777" w:rsidTr="00802813">
        <w:trPr>
          <w:trHeight w:val="2808"/>
        </w:trPr>
        <w:tc>
          <w:tcPr>
            <w:tcW w:w="4700" w:type="dxa"/>
            <w:tcBorders>
              <w:top w:val="nil"/>
              <w:left w:val="nil"/>
              <w:bottom w:val="nil"/>
              <w:right w:val="nil"/>
            </w:tcBorders>
          </w:tcPr>
          <w:tbl>
            <w:tblPr>
              <w:tblStyle w:val="TableGrid"/>
              <w:tblW w:w="0" w:type="auto"/>
              <w:tblInd w:w="9" w:type="dxa"/>
              <w:tblLook w:val="04A0" w:firstRow="1" w:lastRow="0" w:firstColumn="1" w:lastColumn="0" w:noHBand="0" w:noVBand="1"/>
            </w:tblPr>
            <w:tblGrid>
              <w:gridCol w:w="1220"/>
              <w:gridCol w:w="909"/>
              <w:gridCol w:w="1169"/>
              <w:gridCol w:w="1157"/>
            </w:tblGrid>
            <w:tr w:rsidR="00021F8A" w:rsidRPr="00021F8A" w14:paraId="049FE8EA" w14:textId="77777777" w:rsidTr="00802813">
              <w:trPr>
                <w:trHeight w:val="454"/>
              </w:trPr>
              <w:tc>
                <w:tcPr>
                  <w:tcW w:w="1220" w:type="dxa"/>
                </w:tcPr>
                <w:p w14:paraId="20DAC065" w14:textId="77777777" w:rsidR="00021F8A" w:rsidRPr="00021F8A" w:rsidRDefault="00021F8A" w:rsidP="00606524">
                  <w:pPr>
                    <w:spacing w:line="360" w:lineRule="auto"/>
                    <w:rPr>
                      <w:rFonts w:ascii="Times New Roman" w:hAnsi="Times New Roman" w:cs="Times New Roman"/>
                      <w:sz w:val="18"/>
                      <w:szCs w:val="18"/>
                    </w:rPr>
                  </w:pPr>
                </w:p>
              </w:tc>
              <w:tc>
                <w:tcPr>
                  <w:tcW w:w="909" w:type="dxa"/>
                </w:tcPr>
                <w:p w14:paraId="0313ADA0" w14:textId="31A54AAA"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Storage (</w:t>
                  </w:r>
                  <w:r>
                    <w:rPr>
                      <w:rFonts w:ascii="Times New Roman" w:hAnsi="Times New Roman" w:cs="Times New Roman"/>
                      <w:b/>
                      <w:bCs/>
                      <w:sz w:val="18"/>
                      <w:szCs w:val="18"/>
                    </w:rPr>
                    <w:t>kb</w:t>
                  </w:r>
                  <w:r w:rsidRPr="00021F8A">
                    <w:rPr>
                      <w:rFonts w:ascii="Times New Roman" w:hAnsi="Times New Roman" w:cs="Times New Roman"/>
                      <w:b/>
                      <w:bCs/>
                      <w:sz w:val="18"/>
                      <w:szCs w:val="18"/>
                    </w:rPr>
                    <w:t>)</w:t>
                  </w:r>
                </w:p>
              </w:tc>
              <w:tc>
                <w:tcPr>
                  <w:tcW w:w="1169" w:type="dxa"/>
                </w:tcPr>
                <w:p w14:paraId="24F878D1" w14:textId="14097F08"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Encryption Time (ms)</w:t>
                  </w:r>
                </w:p>
              </w:tc>
              <w:tc>
                <w:tcPr>
                  <w:tcW w:w="1157" w:type="dxa"/>
                </w:tcPr>
                <w:p w14:paraId="6B3FAB6A" w14:textId="03FA4AC8"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Decryption Time (ms)</w:t>
                  </w:r>
                </w:p>
              </w:tc>
            </w:tr>
            <w:tr w:rsidR="00021F8A" w:rsidRPr="00021F8A" w14:paraId="6A3AB076" w14:textId="77777777" w:rsidTr="00802813">
              <w:trPr>
                <w:trHeight w:val="227"/>
              </w:trPr>
              <w:tc>
                <w:tcPr>
                  <w:tcW w:w="1220" w:type="dxa"/>
                </w:tcPr>
                <w:p w14:paraId="05B6FF9A" w14:textId="4946E9D9"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7650</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587858F6" w14:textId="3D5D439D"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23115</w:t>
                  </w:r>
                </w:p>
              </w:tc>
              <w:tc>
                <w:tcPr>
                  <w:tcW w:w="1169" w:type="dxa"/>
                </w:tcPr>
                <w:p w14:paraId="1BF9C10B" w14:textId="5DD6E37F"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140</w:t>
                  </w:r>
                </w:p>
              </w:tc>
              <w:tc>
                <w:tcPr>
                  <w:tcW w:w="1157" w:type="dxa"/>
                </w:tcPr>
                <w:p w14:paraId="576F7725" w14:textId="096A2AD7"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20</w:t>
                  </w:r>
                </w:p>
              </w:tc>
            </w:tr>
            <w:tr w:rsidR="00021F8A" w:rsidRPr="00021F8A" w14:paraId="128FAB88" w14:textId="77777777" w:rsidTr="00802813">
              <w:trPr>
                <w:trHeight w:val="227"/>
              </w:trPr>
              <w:tc>
                <w:tcPr>
                  <w:tcW w:w="1220" w:type="dxa"/>
                </w:tcPr>
                <w:p w14:paraId="68909FE4" w14:textId="14C79FB7"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152135</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0F52E5CB" w14:textId="7A4DBE8D"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456555</w:t>
                  </w:r>
                </w:p>
              </w:tc>
              <w:tc>
                <w:tcPr>
                  <w:tcW w:w="1169" w:type="dxa"/>
                </w:tcPr>
                <w:p w14:paraId="7A4648CD" w14:textId="456400F6"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218</w:t>
                  </w:r>
                </w:p>
              </w:tc>
              <w:tc>
                <w:tcPr>
                  <w:tcW w:w="1157" w:type="dxa"/>
                </w:tcPr>
                <w:p w14:paraId="7563D92E" w14:textId="411AFA25"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59</w:t>
                  </w:r>
                </w:p>
              </w:tc>
            </w:tr>
            <w:tr w:rsidR="00021F8A" w:rsidRPr="00021F8A" w14:paraId="19ED93F9" w14:textId="77777777" w:rsidTr="00802813">
              <w:trPr>
                <w:trHeight w:val="227"/>
              </w:trPr>
              <w:tc>
                <w:tcPr>
                  <w:tcW w:w="1220" w:type="dxa"/>
                </w:tcPr>
                <w:p w14:paraId="2CB43096" w14:textId="408616C7"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581469</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17B8BC77" w14:textId="1FD31EC5"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1744539</w:t>
                  </w:r>
                </w:p>
              </w:tc>
              <w:tc>
                <w:tcPr>
                  <w:tcW w:w="1169" w:type="dxa"/>
                </w:tcPr>
                <w:p w14:paraId="2522F022" w14:textId="2F4AA17A"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78</w:t>
                  </w:r>
                </w:p>
              </w:tc>
              <w:tc>
                <w:tcPr>
                  <w:tcW w:w="1157" w:type="dxa"/>
                </w:tcPr>
                <w:p w14:paraId="48630618" w14:textId="3B36CECF"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96</w:t>
                  </w:r>
                </w:p>
              </w:tc>
            </w:tr>
            <w:tr w:rsidR="00021F8A" w:rsidRPr="00021F8A" w14:paraId="4D58B51C" w14:textId="77777777" w:rsidTr="00802813">
              <w:trPr>
                <w:trHeight w:val="227"/>
              </w:trPr>
              <w:tc>
                <w:tcPr>
                  <w:tcW w:w="1220" w:type="dxa"/>
                </w:tcPr>
                <w:p w14:paraId="4A527559" w14:textId="7324AE2D"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2878</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586CB285" w14:textId="67507F55"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8763</w:t>
                  </w:r>
                </w:p>
              </w:tc>
              <w:tc>
                <w:tcPr>
                  <w:tcW w:w="1169" w:type="dxa"/>
                </w:tcPr>
                <w:p w14:paraId="5D097454" w14:textId="6A2F243E"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16</w:t>
                  </w:r>
                </w:p>
              </w:tc>
              <w:tc>
                <w:tcPr>
                  <w:tcW w:w="1157" w:type="dxa"/>
                </w:tcPr>
                <w:p w14:paraId="4EC09674" w14:textId="2518FC94"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22</w:t>
                  </w:r>
                </w:p>
              </w:tc>
            </w:tr>
            <w:tr w:rsidR="00021F8A" w:rsidRPr="00021F8A" w14:paraId="62B77975" w14:textId="77777777" w:rsidTr="00802813">
              <w:trPr>
                <w:trHeight w:val="227"/>
              </w:trPr>
              <w:tc>
                <w:tcPr>
                  <w:tcW w:w="1220" w:type="dxa"/>
                </w:tcPr>
                <w:p w14:paraId="5F28CC43" w14:textId="613AE50A" w:rsidR="00021F8A" w:rsidRPr="00021F8A" w:rsidRDefault="00021F8A" w:rsidP="00606524">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4106</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3B30FF0E" w14:textId="2368740C"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12459</w:t>
                  </w:r>
                </w:p>
              </w:tc>
              <w:tc>
                <w:tcPr>
                  <w:tcW w:w="1169" w:type="dxa"/>
                </w:tcPr>
                <w:p w14:paraId="61B59852" w14:textId="4698FC7D"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13</w:t>
                  </w:r>
                </w:p>
              </w:tc>
              <w:tc>
                <w:tcPr>
                  <w:tcW w:w="1157" w:type="dxa"/>
                </w:tcPr>
                <w:p w14:paraId="0EA172A2" w14:textId="4A9E915B" w:rsidR="00021F8A" w:rsidRPr="00021F8A" w:rsidRDefault="00802813" w:rsidP="00606524">
                  <w:pPr>
                    <w:spacing w:line="360" w:lineRule="auto"/>
                    <w:rPr>
                      <w:rFonts w:ascii="Times New Roman" w:hAnsi="Times New Roman" w:cs="Times New Roman"/>
                      <w:sz w:val="18"/>
                      <w:szCs w:val="18"/>
                    </w:rPr>
                  </w:pPr>
                  <w:r>
                    <w:rPr>
                      <w:rFonts w:ascii="Times New Roman" w:hAnsi="Times New Roman" w:cs="Times New Roman"/>
                      <w:sz w:val="18"/>
                      <w:szCs w:val="18"/>
                    </w:rPr>
                    <w:t>6</w:t>
                  </w:r>
                </w:p>
              </w:tc>
            </w:tr>
          </w:tbl>
          <w:p w14:paraId="7FBC8E21" w14:textId="77777777" w:rsidR="00021F8A" w:rsidRDefault="00021F8A" w:rsidP="00606524">
            <w:pPr>
              <w:spacing w:line="360" w:lineRule="auto"/>
              <w:rPr>
                <w:rFonts w:ascii="Times New Roman" w:hAnsi="Times New Roman" w:cs="Times New Roman"/>
              </w:rPr>
            </w:pPr>
          </w:p>
        </w:tc>
        <w:tc>
          <w:tcPr>
            <w:tcW w:w="4953" w:type="dxa"/>
            <w:tcBorders>
              <w:top w:val="nil"/>
              <w:left w:val="nil"/>
              <w:bottom w:val="nil"/>
              <w:right w:val="nil"/>
            </w:tcBorders>
          </w:tcPr>
          <w:tbl>
            <w:tblPr>
              <w:tblStyle w:val="TableGrid"/>
              <w:tblW w:w="4709" w:type="dxa"/>
              <w:tblInd w:w="9" w:type="dxa"/>
              <w:tblLook w:val="04A0" w:firstRow="1" w:lastRow="0" w:firstColumn="1" w:lastColumn="0" w:noHBand="0" w:noVBand="1"/>
            </w:tblPr>
            <w:tblGrid>
              <w:gridCol w:w="1186"/>
              <w:gridCol w:w="909"/>
              <w:gridCol w:w="1314"/>
              <w:gridCol w:w="1300"/>
            </w:tblGrid>
            <w:tr w:rsidR="00021F8A" w:rsidRPr="00021F8A" w14:paraId="108CC93C" w14:textId="77777777" w:rsidTr="00802813">
              <w:trPr>
                <w:trHeight w:val="454"/>
              </w:trPr>
              <w:tc>
                <w:tcPr>
                  <w:tcW w:w="1186" w:type="dxa"/>
                </w:tcPr>
                <w:p w14:paraId="2BD9A928" w14:textId="77777777" w:rsidR="00021F8A" w:rsidRPr="00021F8A" w:rsidRDefault="00021F8A" w:rsidP="00021F8A">
                  <w:pPr>
                    <w:spacing w:line="360" w:lineRule="auto"/>
                    <w:rPr>
                      <w:rFonts w:ascii="Times New Roman" w:hAnsi="Times New Roman" w:cs="Times New Roman"/>
                      <w:sz w:val="18"/>
                      <w:szCs w:val="18"/>
                    </w:rPr>
                  </w:pPr>
                </w:p>
              </w:tc>
              <w:tc>
                <w:tcPr>
                  <w:tcW w:w="909" w:type="dxa"/>
                </w:tcPr>
                <w:p w14:paraId="5ED81872" w14:textId="3DEBF8CF" w:rsidR="00021F8A" w:rsidRPr="00021F8A" w:rsidRDefault="00021F8A" w:rsidP="00021F8A">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Storage (kb)</w:t>
                  </w:r>
                </w:p>
              </w:tc>
              <w:tc>
                <w:tcPr>
                  <w:tcW w:w="1314" w:type="dxa"/>
                </w:tcPr>
                <w:p w14:paraId="232EB98A" w14:textId="582167D8" w:rsidR="00021F8A" w:rsidRPr="00021F8A" w:rsidRDefault="00021F8A" w:rsidP="00021F8A">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Encryption Time (ms)</w:t>
                  </w:r>
                </w:p>
              </w:tc>
              <w:tc>
                <w:tcPr>
                  <w:tcW w:w="1300" w:type="dxa"/>
                </w:tcPr>
                <w:p w14:paraId="52909ABB" w14:textId="173B5BBB" w:rsidR="00021F8A" w:rsidRPr="00021F8A" w:rsidRDefault="00021F8A" w:rsidP="00021F8A">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Decryption Time (ms)</w:t>
                  </w:r>
                </w:p>
              </w:tc>
            </w:tr>
            <w:tr w:rsidR="00021F8A" w:rsidRPr="00021F8A" w14:paraId="36D1C5FA" w14:textId="77777777" w:rsidTr="00802813">
              <w:trPr>
                <w:trHeight w:val="227"/>
              </w:trPr>
              <w:tc>
                <w:tcPr>
                  <w:tcW w:w="1186" w:type="dxa"/>
                </w:tcPr>
                <w:p w14:paraId="720A8A10" w14:textId="7D054E8F" w:rsidR="00021F8A" w:rsidRPr="00021F8A" w:rsidRDefault="00021F8A" w:rsidP="00021F8A">
                  <w:pPr>
                    <w:spacing w:line="360" w:lineRule="auto"/>
                    <w:rPr>
                      <w:rFonts w:ascii="Times New Roman" w:hAnsi="Times New Roman" w:cs="Times New Roman"/>
                      <w:b/>
                      <w:bCs/>
                      <w:sz w:val="18"/>
                      <w:szCs w:val="18"/>
                    </w:rPr>
                  </w:pPr>
                  <w:r w:rsidRPr="00021F8A">
                    <w:rPr>
                      <w:rFonts w:ascii="Times New Roman" w:hAnsi="Times New Roman" w:cs="Times New Roman"/>
                      <w:b/>
                      <w:bCs/>
                      <w:sz w:val="18"/>
                      <w:szCs w:val="18"/>
                    </w:rPr>
                    <w:t>7650</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10A347CD" w14:textId="6C3B117B"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13811</w:t>
                  </w:r>
                </w:p>
              </w:tc>
              <w:tc>
                <w:tcPr>
                  <w:tcW w:w="1314" w:type="dxa"/>
                </w:tcPr>
                <w:p w14:paraId="63064D5A" w14:textId="67D2E0D8"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17</w:t>
                  </w:r>
                </w:p>
              </w:tc>
              <w:tc>
                <w:tcPr>
                  <w:tcW w:w="1300" w:type="dxa"/>
                </w:tcPr>
                <w:p w14:paraId="03D25349" w14:textId="0313A93E"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7</w:t>
                  </w:r>
                </w:p>
              </w:tc>
            </w:tr>
            <w:tr w:rsidR="00021F8A" w:rsidRPr="00021F8A" w14:paraId="7436A458" w14:textId="77777777" w:rsidTr="00802813">
              <w:trPr>
                <w:trHeight w:val="227"/>
              </w:trPr>
              <w:tc>
                <w:tcPr>
                  <w:tcW w:w="1186" w:type="dxa"/>
                </w:tcPr>
                <w:p w14:paraId="7F0EE8EC" w14:textId="4FA3B949" w:rsidR="00021F8A" w:rsidRPr="00021F8A" w:rsidRDefault="00021F8A" w:rsidP="00021F8A">
                  <w:pPr>
                    <w:spacing w:line="360" w:lineRule="auto"/>
                    <w:rPr>
                      <w:rFonts w:ascii="Times New Roman" w:hAnsi="Times New Roman" w:cs="Times New Roman"/>
                      <w:sz w:val="18"/>
                      <w:szCs w:val="18"/>
                    </w:rPr>
                  </w:pPr>
                  <w:r w:rsidRPr="00021F8A">
                    <w:rPr>
                      <w:rFonts w:ascii="Times New Roman" w:hAnsi="Times New Roman" w:cs="Times New Roman"/>
                      <w:b/>
                      <w:bCs/>
                      <w:sz w:val="18"/>
                      <w:szCs w:val="18"/>
                    </w:rPr>
                    <w:t>152135</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563E7B6A" w14:textId="0EF43260"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275527</w:t>
                  </w:r>
                </w:p>
              </w:tc>
              <w:tc>
                <w:tcPr>
                  <w:tcW w:w="1314" w:type="dxa"/>
                </w:tcPr>
                <w:p w14:paraId="36116CFF" w14:textId="089374AA"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37</w:t>
                  </w:r>
                </w:p>
              </w:tc>
              <w:tc>
                <w:tcPr>
                  <w:tcW w:w="1300" w:type="dxa"/>
                </w:tcPr>
                <w:p w14:paraId="558F4428" w14:textId="3A858D97"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27</w:t>
                  </w:r>
                </w:p>
              </w:tc>
            </w:tr>
            <w:tr w:rsidR="00021F8A" w:rsidRPr="00021F8A" w14:paraId="7F365975" w14:textId="77777777" w:rsidTr="00802813">
              <w:trPr>
                <w:trHeight w:val="227"/>
              </w:trPr>
              <w:tc>
                <w:tcPr>
                  <w:tcW w:w="1186" w:type="dxa"/>
                </w:tcPr>
                <w:p w14:paraId="06CBCBA8" w14:textId="570810BE" w:rsidR="00021F8A" w:rsidRPr="00021F8A" w:rsidRDefault="00021F8A" w:rsidP="00021F8A">
                  <w:pPr>
                    <w:spacing w:line="360" w:lineRule="auto"/>
                    <w:rPr>
                      <w:rFonts w:ascii="Times New Roman" w:hAnsi="Times New Roman" w:cs="Times New Roman"/>
                      <w:sz w:val="18"/>
                      <w:szCs w:val="18"/>
                    </w:rPr>
                  </w:pPr>
                  <w:r w:rsidRPr="00021F8A">
                    <w:rPr>
                      <w:rFonts w:ascii="Times New Roman" w:hAnsi="Times New Roman" w:cs="Times New Roman"/>
                      <w:b/>
                      <w:bCs/>
                      <w:sz w:val="18"/>
                      <w:szCs w:val="18"/>
                    </w:rPr>
                    <w:t>581469</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483043A0" w14:textId="33B0654C"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1057809</w:t>
                  </w:r>
                </w:p>
              </w:tc>
              <w:tc>
                <w:tcPr>
                  <w:tcW w:w="1314" w:type="dxa"/>
                </w:tcPr>
                <w:p w14:paraId="7E9F3227" w14:textId="4534D1AE"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57</w:t>
                  </w:r>
                </w:p>
              </w:tc>
              <w:tc>
                <w:tcPr>
                  <w:tcW w:w="1300" w:type="dxa"/>
                </w:tcPr>
                <w:p w14:paraId="3C540AFD" w14:textId="7835BB30"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54</w:t>
                  </w:r>
                </w:p>
              </w:tc>
            </w:tr>
            <w:tr w:rsidR="00021F8A" w:rsidRPr="00021F8A" w14:paraId="2306EB82" w14:textId="77777777" w:rsidTr="00802813">
              <w:trPr>
                <w:trHeight w:val="227"/>
              </w:trPr>
              <w:tc>
                <w:tcPr>
                  <w:tcW w:w="1186" w:type="dxa"/>
                </w:tcPr>
                <w:p w14:paraId="597C7372" w14:textId="6B772016" w:rsidR="00021F8A" w:rsidRPr="00021F8A" w:rsidRDefault="00021F8A" w:rsidP="00021F8A">
                  <w:pPr>
                    <w:spacing w:line="360" w:lineRule="auto"/>
                    <w:rPr>
                      <w:rFonts w:ascii="Times New Roman" w:hAnsi="Times New Roman" w:cs="Times New Roman"/>
                      <w:sz w:val="18"/>
                      <w:szCs w:val="18"/>
                    </w:rPr>
                  </w:pPr>
                  <w:r w:rsidRPr="00021F8A">
                    <w:rPr>
                      <w:rFonts w:ascii="Times New Roman" w:hAnsi="Times New Roman" w:cs="Times New Roman"/>
                      <w:b/>
                      <w:bCs/>
                      <w:sz w:val="18"/>
                      <w:szCs w:val="18"/>
                    </w:rPr>
                    <w:t>2878</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65CD5AB4" w14:textId="7309B148"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5217</w:t>
                  </w:r>
                </w:p>
              </w:tc>
              <w:tc>
                <w:tcPr>
                  <w:tcW w:w="1314" w:type="dxa"/>
                </w:tcPr>
                <w:p w14:paraId="121D96D7" w14:textId="00E15086"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10</w:t>
                  </w:r>
                </w:p>
              </w:tc>
              <w:tc>
                <w:tcPr>
                  <w:tcW w:w="1300" w:type="dxa"/>
                </w:tcPr>
                <w:p w14:paraId="14307BB8" w14:textId="405B261C"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3</w:t>
                  </w:r>
                </w:p>
              </w:tc>
            </w:tr>
            <w:tr w:rsidR="00021F8A" w:rsidRPr="00021F8A" w14:paraId="6A5D0D2C" w14:textId="77777777" w:rsidTr="00802813">
              <w:trPr>
                <w:trHeight w:val="227"/>
              </w:trPr>
              <w:tc>
                <w:tcPr>
                  <w:tcW w:w="1186" w:type="dxa"/>
                </w:tcPr>
                <w:p w14:paraId="5918D5BF" w14:textId="5416EEBE" w:rsidR="00021F8A" w:rsidRPr="00021F8A" w:rsidRDefault="00021F8A" w:rsidP="00021F8A">
                  <w:pPr>
                    <w:spacing w:line="360" w:lineRule="auto"/>
                    <w:rPr>
                      <w:rFonts w:ascii="Times New Roman" w:hAnsi="Times New Roman" w:cs="Times New Roman"/>
                      <w:sz w:val="18"/>
                      <w:szCs w:val="18"/>
                    </w:rPr>
                  </w:pPr>
                  <w:r w:rsidRPr="00021F8A">
                    <w:rPr>
                      <w:rFonts w:ascii="Times New Roman" w:hAnsi="Times New Roman" w:cs="Times New Roman"/>
                      <w:b/>
                      <w:bCs/>
                      <w:sz w:val="18"/>
                      <w:szCs w:val="18"/>
                    </w:rPr>
                    <w:t>4106</w:t>
                  </w:r>
                  <w:r w:rsidR="00802813">
                    <w:rPr>
                      <w:rFonts w:ascii="Times New Roman" w:hAnsi="Times New Roman" w:cs="Times New Roman"/>
                      <w:b/>
                      <w:bCs/>
                      <w:sz w:val="18"/>
                      <w:szCs w:val="18"/>
                    </w:rPr>
                    <w:t xml:space="preserve"> </w:t>
                  </w:r>
                  <w:r w:rsidRPr="00021F8A">
                    <w:rPr>
                      <w:rFonts w:ascii="Times New Roman" w:hAnsi="Times New Roman" w:cs="Times New Roman"/>
                      <w:b/>
                      <w:bCs/>
                      <w:sz w:val="18"/>
                      <w:szCs w:val="18"/>
                    </w:rPr>
                    <w:t>kb</w:t>
                  </w:r>
                </w:p>
              </w:tc>
              <w:tc>
                <w:tcPr>
                  <w:tcW w:w="909" w:type="dxa"/>
                </w:tcPr>
                <w:p w14:paraId="2D8E8495" w14:textId="3D85BCEA"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7447</w:t>
                  </w:r>
                </w:p>
              </w:tc>
              <w:tc>
                <w:tcPr>
                  <w:tcW w:w="1314" w:type="dxa"/>
                </w:tcPr>
                <w:p w14:paraId="4F810BA4" w14:textId="0AD75CE6"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11</w:t>
                  </w:r>
                </w:p>
              </w:tc>
              <w:tc>
                <w:tcPr>
                  <w:tcW w:w="1300" w:type="dxa"/>
                </w:tcPr>
                <w:p w14:paraId="24A85F4F" w14:textId="03D1DBD0" w:rsidR="00021F8A" w:rsidRPr="00021F8A" w:rsidRDefault="00802813" w:rsidP="00021F8A">
                  <w:pPr>
                    <w:spacing w:line="360" w:lineRule="auto"/>
                    <w:rPr>
                      <w:rFonts w:ascii="Times New Roman" w:hAnsi="Times New Roman" w:cs="Times New Roman"/>
                      <w:sz w:val="18"/>
                      <w:szCs w:val="18"/>
                    </w:rPr>
                  </w:pPr>
                  <w:r>
                    <w:rPr>
                      <w:rFonts w:ascii="Times New Roman" w:hAnsi="Times New Roman" w:cs="Times New Roman"/>
                      <w:sz w:val="18"/>
                      <w:szCs w:val="18"/>
                    </w:rPr>
                    <w:t>4</w:t>
                  </w:r>
                </w:p>
              </w:tc>
            </w:tr>
          </w:tbl>
          <w:p w14:paraId="7FA572C3" w14:textId="77777777" w:rsidR="00021F8A" w:rsidRDefault="00021F8A" w:rsidP="00606524">
            <w:pPr>
              <w:spacing w:line="360" w:lineRule="auto"/>
              <w:rPr>
                <w:rFonts w:ascii="Times New Roman" w:hAnsi="Times New Roman" w:cs="Times New Roman"/>
              </w:rPr>
            </w:pPr>
          </w:p>
        </w:tc>
      </w:tr>
    </w:tbl>
    <w:p w14:paraId="4FD6CF77" w14:textId="0D6B3BD0" w:rsidR="00D6159B" w:rsidRDefault="00D6159B" w:rsidP="00606524">
      <w:pPr>
        <w:spacing w:line="360" w:lineRule="auto"/>
        <w:rPr>
          <w:rFonts w:ascii="Times New Roman" w:hAnsi="Times New Roman" w:cs="Times New Roman"/>
        </w:rPr>
      </w:pPr>
      <w:r>
        <w:rPr>
          <w:rFonts w:ascii="Times New Roman" w:hAnsi="Times New Roman" w:cs="Times New Roman"/>
        </w:rPr>
        <w:tab/>
        <w:t xml:space="preserve">The results reflect that AES-ECDH takes less computation time to convert each file into a ciphertext and get it back to its original format. The storage parameter signifies how much memory is necessary to store each converted file and is measured in </w:t>
      </w:r>
      <w:r w:rsidR="00802813">
        <w:rPr>
          <w:rFonts w:ascii="Times New Roman" w:hAnsi="Times New Roman" w:cs="Times New Roman"/>
        </w:rPr>
        <w:t>kilo</w:t>
      </w:r>
      <w:r>
        <w:rPr>
          <w:rFonts w:ascii="Times New Roman" w:hAnsi="Times New Roman" w:cs="Times New Roman"/>
        </w:rPr>
        <w:t xml:space="preserve">bytes. Based on the results, AES-ECDH is clearly better in terms of storage than AES-ECC. </w:t>
      </w:r>
      <w:r w:rsidR="009D0871">
        <w:rPr>
          <w:rFonts w:ascii="Times New Roman" w:hAnsi="Times New Roman" w:cs="Times New Roman"/>
        </w:rPr>
        <w:t>[20]</w:t>
      </w:r>
    </w:p>
    <w:p w14:paraId="454FB2A0" w14:textId="77777777" w:rsidR="00D6159B" w:rsidRDefault="00D6159B" w:rsidP="00606524">
      <w:pPr>
        <w:spacing w:line="360" w:lineRule="auto"/>
        <w:rPr>
          <w:rFonts w:ascii="Times New Roman" w:hAnsi="Times New Roman" w:cs="Times New Roman"/>
        </w:rPr>
      </w:pPr>
    </w:p>
    <w:p w14:paraId="5ABF4C5E" w14:textId="5D49D117" w:rsidR="00D6159B" w:rsidRDefault="00D6159B" w:rsidP="00606524">
      <w:pPr>
        <w:spacing w:line="360" w:lineRule="auto"/>
        <w:rPr>
          <w:rFonts w:ascii="Times New Roman" w:hAnsi="Times New Roman" w:cs="Times New Roman"/>
        </w:rPr>
      </w:pPr>
      <w:r>
        <w:rPr>
          <w:rFonts w:ascii="Times New Roman" w:hAnsi="Times New Roman" w:cs="Times New Roman"/>
        </w:rPr>
        <w:tab/>
      </w:r>
      <w:r w:rsidR="00C17D18">
        <w:rPr>
          <w:rFonts w:ascii="Times New Roman" w:hAnsi="Times New Roman" w:cs="Times New Roman"/>
        </w:rPr>
        <w:t>The one true advantage RSA has over ECDH is that it is easy to implement in practice. RSA has been around since 1977 so there are numerous of professional examples of it being used in practice. One does not need to be a master cryptographer in order to understand the algorithm and then follow a guide that has already been established on how to use it. [</w:t>
      </w:r>
      <w:r w:rsidR="009D0871">
        <w:rPr>
          <w:rFonts w:ascii="Times New Roman" w:hAnsi="Times New Roman" w:cs="Times New Roman"/>
        </w:rPr>
        <w:t>26, 33, 34</w:t>
      </w:r>
      <w:r w:rsidR="00C17D18">
        <w:rPr>
          <w:rFonts w:ascii="Times New Roman" w:hAnsi="Times New Roman" w:cs="Times New Roman"/>
        </w:rPr>
        <w:t>]</w:t>
      </w:r>
      <w:r>
        <w:rPr>
          <w:rFonts w:ascii="Times New Roman" w:hAnsi="Times New Roman" w:cs="Times New Roman"/>
        </w:rPr>
        <w:t xml:space="preserve"> </w:t>
      </w:r>
      <w:r w:rsidR="00C17D18">
        <w:rPr>
          <w:rFonts w:ascii="Times New Roman" w:hAnsi="Times New Roman" w:cs="Times New Roman"/>
        </w:rPr>
        <w:t>Elliptical curves are still fairly new and are continuing to be researched. The mathematics behind elliptical curve cryptography are so complex that an advanced cryptographer, or at least an intermediate one, would need to be developing the system in order to get the true benefits out of the curves. [</w:t>
      </w:r>
      <w:r w:rsidR="009D0871">
        <w:rPr>
          <w:rFonts w:ascii="Times New Roman" w:hAnsi="Times New Roman" w:cs="Times New Roman"/>
        </w:rPr>
        <w:t>8, 16</w:t>
      </w:r>
      <w:r w:rsidR="00C17D18">
        <w:rPr>
          <w:rFonts w:ascii="Times New Roman" w:hAnsi="Times New Roman" w:cs="Times New Roman"/>
        </w:rPr>
        <w:t xml:space="preserve">] And because elliptical curves haven’t been around for decades, there are not an ample amount of industry examples of them being used in order to aid in a lack of full comprehension. However, I am sure there was a similar situation when RSA was first introduced. In time, </w:t>
      </w:r>
      <w:r w:rsidR="00C17D18">
        <w:rPr>
          <w:rFonts w:ascii="Times New Roman" w:hAnsi="Times New Roman" w:cs="Times New Roman"/>
        </w:rPr>
        <w:lastRenderedPageBreak/>
        <w:t>cryptographers will begin to adopt elliptical curves more frequently and ECDH will become easier to use in practice.</w:t>
      </w:r>
    </w:p>
    <w:p w14:paraId="43EEE4FC" w14:textId="77777777" w:rsidR="00C17D18" w:rsidRDefault="00C17D18" w:rsidP="00606524">
      <w:pPr>
        <w:spacing w:line="360" w:lineRule="auto"/>
        <w:rPr>
          <w:rFonts w:ascii="Times New Roman" w:hAnsi="Times New Roman" w:cs="Times New Roman"/>
        </w:rPr>
      </w:pPr>
    </w:p>
    <w:p w14:paraId="178BEF09" w14:textId="02EC491B" w:rsidR="001A69CD" w:rsidRDefault="00D6159B" w:rsidP="00606524">
      <w:pPr>
        <w:spacing w:line="360" w:lineRule="auto"/>
        <w:rPr>
          <w:rFonts w:ascii="Arial" w:hAnsi="Arial" w:cs="Arial"/>
          <w:b/>
          <w:bCs/>
          <w:sz w:val="28"/>
          <w:szCs w:val="28"/>
        </w:rPr>
      </w:pPr>
      <w:r>
        <w:rPr>
          <w:rFonts w:ascii="Times New Roman" w:hAnsi="Times New Roman" w:cs="Times New Roman"/>
        </w:rPr>
        <w:tab/>
        <w:t xml:space="preserve">Based on the results of this comparative analysis, ECDH is the obvious pick when it comes to memory consumption, key generation, encryption and decryption. Since all of these factors would incur cost in a cloud-based system, ECDH would be the cheaper option compared to RSA. Additionally, due to these key advantages, ECDH can provide higher security for equal cost and time necessary. Although ease of implementation is a considerable drawback, the security benefits cannot be ignored and ECDH should be considered if storage and computational power are the utmost concern. </w:t>
      </w:r>
      <w:r w:rsidR="009D0871">
        <w:rPr>
          <w:rFonts w:ascii="Times New Roman" w:hAnsi="Times New Roman" w:cs="Times New Roman"/>
        </w:rPr>
        <w:t>[18, 20]</w:t>
      </w:r>
    </w:p>
    <w:p w14:paraId="34A1B854" w14:textId="77777777" w:rsidR="001A69CD" w:rsidRDefault="001A69CD" w:rsidP="00606524">
      <w:pPr>
        <w:spacing w:line="360" w:lineRule="auto"/>
        <w:rPr>
          <w:rFonts w:ascii="Arial" w:hAnsi="Arial" w:cs="Arial"/>
          <w:b/>
          <w:bCs/>
          <w:sz w:val="28"/>
          <w:szCs w:val="28"/>
        </w:rPr>
      </w:pPr>
    </w:p>
    <w:p w14:paraId="059CB589" w14:textId="5F34EA92" w:rsidR="00606524" w:rsidRPr="00606524" w:rsidRDefault="00802813" w:rsidP="00606524">
      <w:pPr>
        <w:spacing w:line="360" w:lineRule="auto"/>
        <w:rPr>
          <w:rFonts w:ascii="Arial" w:hAnsi="Arial" w:cs="Arial"/>
          <w:b/>
          <w:bCs/>
          <w:sz w:val="28"/>
          <w:szCs w:val="28"/>
        </w:rPr>
      </w:pPr>
      <w:r>
        <w:rPr>
          <w:rFonts w:ascii="Arial" w:hAnsi="Arial" w:cs="Arial"/>
          <w:b/>
          <w:bCs/>
          <w:sz w:val="28"/>
          <w:szCs w:val="28"/>
        </w:rPr>
        <w:t>4</w:t>
      </w:r>
      <w:r w:rsidR="00606524">
        <w:rPr>
          <w:rFonts w:ascii="Arial" w:hAnsi="Arial" w:cs="Arial"/>
          <w:b/>
          <w:bCs/>
          <w:sz w:val="28"/>
          <w:szCs w:val="28"/>
        </w:rPr>
        <w:t xml:space="preserve">. </w:t>
      </w:r>
      <w:r w:rsidR="00CF355C">
        <w:rPr>
          <w:rFonts w:ascii="Arial" w:hAnsi="Arial" w:cs="Arial"/>
          <w:b/>
          <w:bCs/>
          <w:sz w:val="28"/>
          <w:szCs w:val="28"/>
        </w:rPr>
        <w:t>Factorization Attacks on RSA</w:t>
      </w:r>
    </w:p>
    <w:p w14:paraId="096D905F" w14:textId="77777777" w:rsidR="00606524" w:rsidRDefault="00606524" w:rsidP="00606524">
      <w:pPr>
        <w:spacing w:line="360" w:lineRule="auto"/>
        <w:rPr>
          <w:rFonts w:ascii="Times New Roman" w:hAnsi="Times New Roman" w:cs="Times New Roman"/>
        </w:rPr>
      </w:pPr>
    </w:p>
    <w:p w14:paraId="04C14359" w14:textId="4107C9AA" w:rsidR="003E602B" w:rsidRDefault="003E602B" w:rsidP="00606524">
      <w:pPr>
        <w:spacing w:line="360" w:lineRule="auto"/>
        <w:rPr>
          <w:rFonts w:ascii="Times New Roman" w:hAnsi="Times New Roman" w:cs="Times New Roman"/>
        </w:rPr>
      </w:pPr>
      <w:r>
        <w:rPr>
          <w:rFonts w:ascii="Times New Roman" w:hAnsi="Times New Roman" w:cs="Times New Roman"/>
        </w:rPr>
        <w:tab/>
        <w:t xml:space="preserve">When it comes to evaluating security schemes, analyzing current methods to break them should also be analyzed. The most common attacks on an RSA cryptosystem come in the form of factorization attacks. </w:t>
      </w:r>
      <w:r w:rsidR="009D0871">
        <w:rPr>
          <w:rFonts w:ascii="Times New Roman" w:hAnsi="Times New Roman" w:cs="Times New Roman"/>
        </w:rPr>
        <w:t xml:space="preserve">[14] </w:t>
      </w:r>
      <w:r>
        <w:rPr>
          <w:rFonts w:ascii="Times New Roman" w:hAnsi="Times New Roman" w:cs="Times New Roman"/>
        </w:rPr>
        <w:t xml:space="preserve">These attacks work by factoring the value </w:t>
      </w:r>
      <w:r>
        <w:rPr>
          <w:rFonts w:ascii="Times New Roman" w:hAnsi="Times New Roman" w:cs="Times New Roman"/>
          <w:i/>
          <w:iCs/>
        </w:rPr>
        <w:t>n</w:t>
      </w:r>
      <w:r>
        <w:rPr>
          <w:rFonts w:ascii="Times New Roman" w:hAnsi="Times New Roman" w:cs="Times New Roman"/>
        </w:rPr>
        <w:t xml:space="preserve"> into its </w:t>
      </w:r>
      <w:r>
        <w:rPr>
          <w:rFonts w:ascii="Times New Roman" w:hAnsi="Times New Roman" w:cs="Times New Roman"/>
          <w:i/>
          <w:iCs/>
        </w:rPr>
        <w:t>p</w:t>
      </w:r>
      <w:r>
        <w:rPr>
          <w:rFonts w:ascii="Times New Roman" w:hAnsi="Times New Roman" w:cs="Times New Roman"/>
        </w:rPr>
        <w:t xml:space="preserve"> and </w:t>
      </w:r>
      <w:r>
        <w:rPr>
          <w:rFonts w:ascii="Times New Roman" w:hAnsi="Times New Roman" w:cs="Times New Roman"/>
          <w:i/>
          <w:iCs/>
        </w:rPr>
        <w:t>q</w:t>
      </w:r>
      <w:r>
        <w:rPr>
          <w:rFonts w:ascii="Times New Roman" w:hAnsi="Times New Roman" w:cs="Times New Roman"/>
        </w:rPr>
        <w:t xml:space="preserve"> values which are used to find </w:t>
      </w:r>
      <w:r>
        <w:rPr>
          <w:rFonts w:ascii="Times New Roman" w:hAnsi="Times New Roman" w:cs="Times New Roman"/>
          <w:i/>
          <w:iCs/>
        </w:rPr>
        <w:t>phi(n)</w:t>
      </w:r>
      <w:r>
        <w:rPr>
          <w:rFonts w:ascii="Times New Roman" w:hAnsi="Times New Roman" w:cs="Times New Roman"/>
        </w:rPr>
        <w:t xml:space="preserve">. Once </w:t>
      </w:r>
      <w:r>
        <w:rPr>
          <w:rFonts w:ascii="Times New Roman" w:hAnsi="Times New Roman" w:cs="Times New Roman"/>
          <w:i/>
          <w:iCs/>
        </w:rPr>
        <w:t>phi</w:t>
      </w:r>
      <w:r>
        <w:rPr>
          <w:rFonts w:ascii="Times New Roman" w:hAnsi="Times New Roman" w:cs="Times New Roman"/>
        </w:rPr>
        <w:t xml:space="preserve"> is known, a malicious actor can use equation 2.2.2 to derive the decryption key, </w:t>
      </w:r>
      <w:r>
        <w:rPr>
          <w:rFonts w:ascii="Times New Roman" w:hAnsi="Times New Roman" w:cs="Times New Roman"/>
          <w:i/>
          <w:iCs/>
        </w:rPr>
        <w:t>d</w:t>
      </w:r>
      <w:r>
        <w:rPr>
          <w:rFonts w:ascii="Times New Roman" w:hAnsi="Times New Roman" w:cs="Times New Roman"/>
        </w:rPr>
        <w:t xml:space="preserve">. </w:t>
      </w:r>
      <w:r w:rsidR="009D0871">
        <w:rPr>
          <w:rFonts w:ascii="Times New Roman" w:hAnsi="Times New Roman" w:cs="Times New Roman"/>
        </w:rPr>
        <w:t xml:space="preserve">[14, 22] </w:t>
      </w:r>
      <w:r>
        <w:rPr>
          <w:rFonts w:ascii="Times New Roman" w:hAnsi="Times New Roman" w:cs="Times New Roman"/>
        </w:rPr>
        <w:t xml:space="preserve">This is why the keys of RSA </w:t>
      </w:r>
      <w:r w:rsidR="00CB3C24">
        <w:rPr>
          <w:rFonts w:ascii="Times New Roman" w:hAnsi="Times New Roman" w:cs="Times New Roman"/>
        </w:rPr>
        <w:t>must</w:t>
      </w:r>
      <w:r>
        <w:rPr>
          <w:rFonts w:ascii="Times New Roman" w:hAnsi="Times New Roman" w:cs="Times New Roman"/>
        </w:rPr>
        <w:t xml:space="preserve"> to be very large. If </w:t>
      </w:r>
      <w:r>
        <w:rPr>
          <w:rFonts w:ascii="Times New Roman" w:hAnsi="Times New Roman" w:cs="Times New Roman"/>
          <w:i/>
          <w:iCs/>
        </w:rPr>
        <w:t>n</w:t>
      </w:r>
      <w:r>
        <w:rPr>
          <w:rFonts w:ascii="Times New Roman" w:hAnsi="Times New Roman" w:cs="Times New Roman"/>
        </w:rPr>
        <w:t xml:space="preserve"> is 100+ digits long, then there are millions of possible values for </w:t>
      </w:r>
      <w:r>
        <w:rPr>
          <w:rFonts w:ascii="Times New Roman" w:hAnsi="Times New Roman" w:cs="Times New Roman"/>
          <w:i/>
          <w:iCs/>
        </w:rPr>
        <w:t>p</w:t>
      </w:r>
      <w:r>
        <w:rPr>
          <w:rFonts w:ascii="Times New Roman" w:hAnsi="Times New Roman" w:cs="Times New Roman"/>
        </w:rPr>
        <w:t xml:space="preserve"> and </w:t>
      </w:r>
      <w:r>
        <w:rPr>
          <w:rFonts w:ascii="Times New Roman" w:hAnsi="Times New Roman" w:cs="Times New Roman"/>
          <w:i/>
          <w:iCs/>
        </w:rPr>
        <w:t>q</w:t>
      </w:r>
      <w:r>
        <w:rPr>
          <w:rFonts w:ascii="Times New Roman" w:hAnsi="Times New Roman" w:cs="Times New Roman"/>
        </w:rPr>
        <w:t xml:space="preserve"> which increases the amount of time needed to break the algorithm. </w:t>
      </w:r>
    </w:p>
    <w:p w14:paraId="41472DC2" w14:textId="62B3362E" w:rsidR="003E602B" w:rsidRDefault="003E602B" w:rsidP="00606524">
      <w:pPr>
        <w:spacing w:line="360" w:lineRule="auto"/>
        <w:rPr>
          <w:rFonts w:ascii="Times New Roman" w:hAnsi="Times New Roman" w:cs="Times New Roman"/>
        </w:rPr>
      </w:pPr>
      <w:r>
        <w:rPr>
          <w:rFonts w:ascii="Times New Roman" w:hAnsi="Times New Roman" w:cs="Times New Roman"/>
        </w:rPr>
        <w:tab/>
      </w:r>
    </w:p>
    <w:p w14:paraId="0BB9B208" w14:textId="0F88C0D6" w:rsidR="003E602B" w:rsidRDefault="003E602B" w:rsidP="003E602B">
      <w:pPr>
        <w:spacing w:line="360" w:lineRule="auto"/>
        <w:ind w:firstLine="720"/>
        <w:rPr>
          <w:rFonts w:ascii="Times New Roman" w:hAnsi="Times New Roman" w:cs="Times New Roman"/>
        </w:rPr>
      </w:pPr>
      <w:r>
        <w:rPr>
          <w:rFonts w:ascii="Times New Roman" w:hAnsi="Times New Roman" w:cs="Times New Roman"/>
        </w:rPr>
        <w:t>Currently, the General Number Field Sieve (GNFS) algorithm is the best method for cracking an RSA cryptosystem using keys 100+ digits long</w:t>
      </w:r>
      <w:r w:rsidR="00802813">
        <w:rPr>
          <w:rFonts w:ascii="Times New Roman" w:hAnsi="Times New Roman" w:cs="Times New Roman"/>
        </w:rPr>
        <w:t xml:space="preserve">. </w:t>
      </w:r>
      <w:r>
        <w:rPr>
          <w:rFonts w:ascii="Times New Roman" w:hAnsi="Times New Roman" w:cs="Times New Roman"/>
        </w:rPr>
        <w:t>[</w:t>
      </w:r>
      <w:r w:rsidR="009D0871">
        <w:rPr>
          <w:rFonts w:ascii="Times New Roman" w:hAnsi="Times New Roman" w:cs="Times New Roman"/>
        </w:rPr>
        <w:t>5, 22</w:t>
      </w:r>
      <w:r>
        <w:rPr>
          <w:rFonts w:ascii="Times New Roman" w:hAnsi="Times New Roman" w:cs="Times New Roman"/>
        </w:rPr>
        <w:t>] In 1998, GNFS successfully factored a 130-digit key which at the time was the largest number ever factored. [</w:t>
      </w:r>
      <w:r w:rsidR="009D0871">
        <w:rPr>
          <w:rFonts w:ascii="Times New Roman" w:hAnsi="Times New Roman" w:cs="Times New Roman"/>
        </w:rPr>
        <w:t>30</w:t>
      </w:r>
      <w:r>
        <w:rPr>
          <w:rFonts w:ascii="Times New Roman" w:hAnsi="Times New Roman" w:cs="Times New Roman"/>
        </w:rPr>
        <w:t>] More recently in February 2020, an 829-bit or 250-digit RSA challenge number was broken. Although these records are very impressive, the amount of computing power necessary is not common amongst regular criminals. For example, back in October 2014 when a 210-digit key was broken, it required $7600 of AWS computing power and took about 20 months to complete. [</w:t>
      </w:r>
      <w:r w:rsidR="009D0871">
        <w:rPr>
          <w:rFonts w:ascii="Times New Roman" w:hAnsi="Times New Roman" w:cs="Times New Roman"/>
        </w:rPr>
        <w:t>30, 32</w:t>
      </w:r>
      <w:r>
        <w:rPr>
          <w:rFonts w:ascii="Times New Roman" w:hAnsi="Times New Roman" w:cs="Times New Roman"/>
        </w:rPr>
        <w:t xml:space="preserve">] </w:t>
      </w:r>
    </w:p>
    <w:p w14:paraId="1A68F271" w14:textId="77777777" w:rsidR="003E602B" w:rsidRDefault="003E602B" w:rsidP="003E602B">
      <w:pPr>
        <w:spacing w:line="360" w:lineRule="auto"/>
        <w:ind w:firstLine="720"/>
        <w:rPr>
          <w:rFonts w:ascii="Times New Roman" w:hAnsi="Times New Roman" w:cs="Times New Roman"/>
        </w:rPr>
      </w:pPr>
    </w:p>
    <w:p w14:paraId="2C88720E" w14:textId="6A31A0BF" w:rsidR="00606524" w:rsidRDefault="003E602B" w:rsidP="003E602B">
      <w:pPr>
        <w:spacing w:line="360" w:lineRule="auto"/>
        <w:ind w:firstLine="720"/>
        <w:rPr>
          <w:rFonts w:ascii="Times New Roman" w:hAnsi="Times New Roman" w:cs="Times New Roman"/>
        </w:rPr>
      </w:pPr>
      <w:r>
        <w:rPr>
          <w:rFonts w:ascii="Times New Roman" w:hAnsi="Times New Roman" w:cs="Times New Roman"/>
        </w:rPr>
        <w:t>As advancements continue to be made the security of RSA is coming into question and many predictions state that RSA could be rendered unsafe to use by the end of the decade. [</w:t>
      </w:r>
      <w:r w:rsidR="009D0871">
        <w:rPr>
          <w:rFonts w:ascii="Times New Roman" w:hAnsi="Times New Roman" w:cs="Times New Roman"/>
        </w:rPr>
        <w:t>8</w:t>
      </w:r>
      <w:r>
        <w:rPr>
          <w:rFonts w:ascii="Times New Roman" w:hAnsi="Times New Roman" w:cs="Times New Roman"/>
        </w:rPr>
        <w:t xml:space="preserve">] </w:t>
      </w:r>
      <w:r>
        <w:rPr>
          <w:rFonts w:ascii="Times New Roman" w:hAnsi="Times New Roman" w:cs="Times New Roman"/>
        </w:rPr>
        <w:lastRenderedPageBreak/>
        <w:t xml:space="preserve">What took 4 months back in 2002 to factor a 155-digit number, would probably only take a couple of weeks today. </w:t>
      </w:r>
    </w:p>
    <w:p w14:paraId="63DF7446" w14:textId="77777777" w:rsidR="003E602B" w:rsidRDefault="003E602B" w:rsidP="003E602B">
      <w:pPr>
        <w:spacing w:line="360" w:lineRule="auto"/>
        <w:ind w:firstLine="720"/>
        <w:rPr>
          <w:rFonts w:ascii="Times New Roman" w:hAnsi="Times New Roman" w:cs="Times New Roman"/>
        </w:rPr>
      </w:pPr>
    </w:p>
    <w:p w14:paraId="6440F688" w14:textId="6C4E9972" w:rsidR="00606524" w:rsidRPr="00606524" w:rsidRDefault="00802813" w:rsidP="00606524">
      <w:pPr>
        <w:spacing w:line="360" w:lineRule="auto"/>
        <w:rPr>
          <w:rFonts w:ascii="Arial" w:hAnsi="Arial" w:cs="Arial"/>
          <w:b/>
          <w:bCs/>
          <w:sz w:val="28"/>
          <w:szCs w:val="28"/>
        </w:rPr>
      </w:pPr>
      <w:r>
        <w:rPr>
          <w:rFonts w:ascii="Arial" w:hAnsi="Arial" w:cs="Arial"/>
          <w:b/>
          <w:bCs/>
          <w:sz w:val="28"/>
          <w:szCs w:val="28"/>
        </w:rPr>
        <w:t>5</w:t>
      </w:r>
      <w:r w:rsidR="00606524">
        <w:rPr>
          <w:rFonts w:ascii="Arial" w:hAnsi="Arial" w:cs="Arial"/>
          <w:b/>
          <w:bCs/>
          <w:sz w:val="28"/>
          <w:szCs w:val="28"/>
        </w:rPr>
        <w:t>. Break</w:t>
      </w:r>
      <w:r w:rsidR="00CF355C">
        <w:rPr>
          <w:rFonts w:ascii="Arial" w:hAnsi="Arial" w:cs="Arial"/>
          <w:b/>
          <w:bCs/>
          <w:sz w:val="28"/>
          <w:szCs w:val="28"/>
        </w:rPr>
        <w:t>ing</w:t>
      </w:r>
      <w:r w:rsidR="00606524">
        <w:rPr>
          <w:rFonts w:ascii="Arial" w:hAnsi="Arial" w:cs="Arial"/>
          <w:b/>
          <w:bCs/>
          <w:sz w:val="28"/>
          <w:szCs w:val="28"/>
        </w:rPr>
        <w:t xml:space="preserve"> Elliptical Curve</w:t>
      </w:r>
      <w:r w:rsidR="00CF355C">
        <w:rPr>
          <w:rFonts w:ascii="Arial" w:hAnsi="Arial" w:cs="Arial"/>
          <w:b/>
          <w:bCs/>
          <w:sz w:val="28"/>
          <w:szCs w:val="28"/>
        </w:rPr>
        <w:t>s: The Discrete Logarithm Problem</w:t>
      </w:r>
    </w:p>
    <w:p w14:paraId="3DA55739" w14:textId="77777777" w:rsidR="00606524" w:rsidRDefault="00606524" w:rsidP="00606524">
      <w:pPr>
        <w:spacing w:line="360" w:lineRule="auto"/>
        <w:rPr>
          <w:rFonts w:ascii="Times New Roman" w:hAnsi="Times New Roman" w:cs="Times New Roman"/>
        </w:rPr>
      </w:pPr>
    </w:p>
    <w:p w14:paraId="0FD34CF2" w14:textId="2867B134" w:rsidR="003E602B" w:rsidRDefault="003E602B" w:rsidP="00606524">
      <w:pPr>
        <w:spacing w:line="360" w:lineRule="auto"/>
        <w:rPr>
          <w:rFonts w:ascii="Times New Roman" w:hAnsi="Times New Roman" w:cs="Times New Roman"/>
        </w:rPr>
      </w:pPr>
      <w:r>
        <w:rPr>
          <w:rFonts w:ascii="Times New Roman" w:hAnsi="Times New Roman" w:cs="Times New Roman"/>
        </w:rPr>
        <w:tab/>
      </w:r>
      <w:r w:rsidR="00E560E9">
        <w:rPr>
          <w:rFonts w:ascii="Times New Roman" w:hAnsi="Times New Roman" w:cs="Times New Roman"/>
        </w:rPr>
        <w:t xml:space="preserve">In order to break a scheme secured with elliptical curves, it requires solving the discrete logarithm problem. In equation 7.1 below, a value for </w:t>
      </w:r>
      <w:r w:rsidR="00E560E9">
        <w:rPr>
          <w:rFonts w:ascii="Times New Roman" w:hAnsi="Times New Roman" w:cs="Times New Roman"/>
          <w:i/>
          <w:iCs/>
        </w:rPr>
        <w:t>k</w:t>
      </w:r>
      <w:r w:rsidR="00E560E9">
        <w:rPr>
          <w:rFonts w:ascii="Times New Roman" w:hAnsi="Times New Roman" w:cs="Times New Roman"/>
        </w:rPr>
        <w:t xml:space="preserve"> that makes the equation true is deemed the discrete logarithm of </w:t>
      </w:r>
      <w:r w:rsidR="00E560E9">
        <w:rPr>
          <w:rFonts w:ascii="Times New Roman" w:hAnsi="Times New Roman" w:cs="Times New Roman"/>
          <w:i/>
          <w:iCs/>
        </w:rPr>
        <w:t>a</w:t>
      </w:r>
      <w:r w:rsidR="00E560E9">
        <w:rPr>
          <w:rFonts w:ascii="Times New Roman" w:hAnsi="Times New Roman" w:cs="Times New Roman"/>
        </w:rPr>
        <w:t xml:space="preserve"> to base </w:t>
      </w:r>
      <w:r w:rsidR="00E560E9">
        <w:rPr>
          <w:rFonts w:ascii="Times New Roman" w:hAnsi="Times New Roman" w:cs="Times New Roman"/>
          <w:i/>
          <w:iCs/>
        </w:rPr>
        <w:t>b</w:t>
      </w:r>
      <w:r w:rsidR="00E560E9">
        <w:rPr>
          <w:rFonts w:ascii="Times New Roman" w:hAnsi="Times New Roman" w:cs="Times New Roman"/>
        </w:rPr>
        <w:t>. [</w:t>
      </w:r>
      <w:r w:rsidR="009D0871">
        <w:rPr>
          <w:rFonts w:ascii="Times New Roman" w:hAnsi="Times New Roman" w:cs="Times New Roman"/>
        </w:rPr>
        <w:t>29</w:t>
      </w:r>
      <w:r w:rsidR="00E560E9">
        <w:rPr>
          <w:rFonts w:ascii="Times New Roman" w:hAnsi="Times New Roman" w:cs="Times New Roman"/>
        </w:rPr>
        <w:t xml:space="preserve">] </w:t>
      </w:r>
    </w:p>
    <w:p w14:paraId="6B2C89E9" w14:textId="77777777" w:rsidR="00E560E9" w:rsidRDefault="00E560E9" w:rsidP="00606524">
      <w:pPr>
        <w:spacing w:line="360" w:lineRule="auto"/>
        <w:rPr>
          <w:rFonts w:ascii="Times New Roman" w:hAnsi="Times New Roman" w:cs="Times New Roman"/>
        </w:rPr>
      </w:pPr>
    </w:p>
    <w:p w14:paraId="203B6181" w14:textId="4B24700B" w:rsidR="00606524" w:rsidRDefault="00000000" w:rsidP="00606524">
      <w:pPr>
        <w:spacing w:line="360" w:lineRule="auto"/>
        <w:rPr>
          <w:rFonts w:ascii="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b</m:t>
              </m:r>
            </m:e>
            <m:sup>
              <m:r>
                <w:rPr>
                  <w:rFonts w:ascii="Cambria Math" w:hAnsi="Cambria Math" w:cs="Times New Roman"/>
                </w:rPr>
                <m:t>k</m:t>
              </m:r>
            </m:sup>
          </m:sSup>
          <m:r>
            <w:rPr>
              <w:rFonts w:ascii="Cambria Math" w:hAnsi="Cambria Math" w:cs="Times New Roman"/>
            </w:rPr>
            <m:t>=a</m:t>
          </m:r>
        </m:oMath>
      </m:oMathPara>
    </w:p>
    <w:p w14:paraId="3BA76696" w14:textId="227BB8B8" w:rsidR="00606524" w:rsidRPr="009D0871" w:rsidRDefault="00E560E9" w:rsidP="00E560E9">
      <w:pPr>
        <w:spacing w:line="360" w:lineRule="auto"/>
        <w:jc w:val="center"/>
        <w:rPr>
          <w:rFonts w:ascii="Times New Roman" w:hAnsi="Times New Roman" w:cs="Times New Roman"/>
        </w:rPr>
      </w:pPr>
      <w:r>
        <w:rPr>
          <w:rFonts w:ascii="Times New Roman" w:hAnsi="Times New Roman" w:cs="Times New Roman"/>
          <w:b/>
          <w:bCs/>
        </w:rPr>
        <w:t>Equation 7.1</w:t>
      </w:r>
      <w:r w:rsidR="009D0871">
        <w:rPr>
          <w:rFonts w:ascii="Times New Roman" w:hAnsi="Times New Roman" w:cs="Times New Roman"/>
        </w:rPr>
        <w:t xml:space="preserve"> [29]</w:t>
      </w:r>
    </w:p>
    <w:p w14:paraId="4A435D58" w14:textId="77777777" w:rsidR="00E560E9" w:rsidRDefault="00E560E9" w:rsidP="00606524">
      <w:pPr>
        <w:spacing w:line="360" w:lineRule="auto"/>
        <w:rPr>
          <w:rFonts w:ascii="Times New Roman" w:hAnsi="Times New Roman" w:cs="Times New Roman"/>
        </w:rPr>
      </w:pPr>
    </w:p>
    <w:p w14:paraId="4CFFE324" w14:textId="3DBD3287" w:rsidR="00E560E9" w:rsidRDefault="00E560E9" w:rsidP="00606524">
      <w:pPr>
        <w:spacing w:line="360" w:lineRule="auto"/>
        <w:rPr>
          <w:rFonts w:ascii="Times New Roman" w:eastAsiaTheme="minorEastAsia" w:hAnsi="Times New Roman" w:cs="Times New Roman"/>
        </w:rPr>
      </w:pPr>
      <w:r>
        <w:rPr>
          <w:rFonts w:ascii="Times New Roman" w:hAnsi="Times New Roman" w:cs="Times New Roman"/>
        </w:rPr>
        <w:tab/>
        <w:t xml:space="preserve">For example, the discrete logarithm for the problem </w:t>
      </w:r>
      <m:oMath>
        <m:sSup>
          <m:sSupPr>
            <m:ctrlPr>
              <w:rPr>
                <w:rFonts w:ascii="Cambria Math" w:hAnsi="Cambria Math" w:cs="Times New Roman"/>
                <w:i/>
              </w:rPr>
            </m:ctrlPr>
          </m:sSupPr>
          <m:e>
            <m:r>
              <w:rPr>
                <w:rFonts w:ascii="Cambria Math" w:hAnsi="Cambria Math" w:cs="Times New Roman"/>
              </w:rPr>
              <m:t>3</m:t>
            </m:r>
          </m:e>
          <m:sup>
            <m:r>
              <w:rPr>
                <w:rFonts w:ascii="Cambria Math" w:hAnsi="Cambria Math" w:cs="Times New Roman"/>
              </w:rPr>
              <m:t>k</m:t>
            </m:r>
          </m:sup>
        </m:sSup>
        <m:r>
          <w:rPr>
            <w:rFonts w:ascii="Cambria Math" w:hAnsi="Cambria Math" w:cs="Times New Roman"/>
          </w:rPr>
          <m:t>=9</m:t>
        </m:r>
      </m:oMath>
      <w:r>
        <w:rPr>
          <w:rFonts w:ascii="Times New Roman" w:eastAsiaTheme="minorEastAsia" w:hAnsi="Times New Roman" w:cs="Times New Roman"/>
        </w:rPr>
        <w:t xml:space="preserve"> is 2. This</w:t>
      </w:r>
      <w:r w:rsidR="00802813">
        <w:rPr>
          <w:rFonts w:ascii="Times New Roman" w:eastAsiaTheme="minorEastAsia" w:hAnsi="Times New Roman" w:cs="Times New Roman"/>
        </w:rPr>
        <w:t xml:space="preserve"> problem’s difficult</w:t>
      </w:r>
      <w:r w:rsidR="001B0A41">
        <w:rPr>
          <w:rFonts w:ascii="Times New Roman" w:eastAsiaTheme="minorEastAsia" w:hAnsi="Times New Roman" w:cs="Times New Roman"/>
        </w:rPr>
        <w:t>y</w:t>
      </w:r>
      <w:r w:rsidR="00802813">
        <w:rPr>
          <w:rFonts w:ascii="Times New Roman" w:eastAsiaTheme="minorEastAsia" w:hAnsi="Times New Roman" w:cs="Times New Roman"/>
        </w:rPr>
        <w:t xml:space="preserve"> grows exponentially for every digit added to the </w:t>
      </w:r>
      <w:r w:rsidR="00802813">
        <w:rPr>
          <w:rFonts w:ascii="Times New Roman" w:eastAsiaTheme="minorEastAsia" w:hAnsi="Times New Roman" w:cs="Times New Roman"/>
          <w:i/>
          <w:iCs/>
        </w:rPr>
        <w:t>a</w:t>
      </w:r>
      <w:r w:rsidR="00802813">
        <w:rPr>
          <w:rFonts w:ascii="Times New Roman" w:eastAsiaTheme="minorEastAsia" w:hAnsi="Times New Roman" w:cs="Times New Roman"/>
        </w:rPr>
        <w:t xml:space="preserve"> and </w:t>
      </w:r>
      <w:r w:rsidR="00802813">
        <w:rPr>
          <w:rFonts w:ascii="Times New Roman" w:eastAsiaTheme="minorEastAsia" w:hAnsi="Times New Roman" w:cs="Times New Roman"/>
          <w:i/>
          <w:iCs/>
        </w:rPr>
        <w:t>b</w:t>
      </w:r>
      <w:r>
        <w:rPr>
          <w:rFonts w:ascii="Times New Roman" w:eastAsiaTheme="minorEastAsia" w:hAnsi="Times New Roman" w:cs="Times New Roman"/>
        </w:rPr>
        <w:t xml:space="preserve">. </w:t>
      </w:r>
      <w:r w:rsidR="00802813">
        <w:rPr>
          <w:rFonts w:ascii="Times New Roman" w:eastAsiaTheme="minorEastAsia" w:hAnsi="Times New Roman" w:cs="Times New Roman"/>
        </w:rPr>
        <w:t>For example, w</w:t>
      </w:r>
      <w:r>
        <w:rPr>
          <w:rFonts w:ascii="Times New Roman" w:eastAsiaTheme="minorEastAsia" w:hAnsi="Times New Roman" w:cs="Times New Roman"/>
        </w:rPr>
        <w:t xml:space="preserve">hat is the value for </w:t>
      </w:r>
      <w:r>
        <w:rPr>
          <w:rFonts w:ascii="Times New Roman" w:eastAsiaTheme="minorEastAsia" w:hAnsi="Times New Roman" w:cs="Times New Roman"/>
          <w:i/>
          <w:iCs/>
        </w:rPr>
        <w:t>k</w:t>
      </w:r>
      <w:r>
        <w:rPr>
          <w:rFonts w:ascii="Times New Roman" w:eastAsiaTheme="minorEastAsia" w:hAnsi="Times New Roman" w:cs="Times New Roman"/>
        </w:rPr>
        <w:t xml:space="preserve"> if the problem is </w:t>
      </w:r>
      <m:oMath>
        <m:sSup>
          <m:sSupPr>
            <m:ctrlPr>
              <w:rPr>
                <w:rFonts w:ascii="Cambria Math" w:eastAsiaTheme="minorEastAsia" w:hAnsi="Cambria Math" w:cs="Times New Roman"/>
                <w:i/>
              </w:rPr>
            </m:ctrlPr>
          </m:sSupPr>
          <m:e>
            <m:r>
              <w:rPr>
                <w:rFonts w:ascii="Cambria Math" w:eastAsiaTheme="minorEastAsia" w:hAnsi="Cambria Math" w:cs="Times New Roman"/>
              </w:rPr>
              <m:t>193847812394902392380423984</m:t>
            </m:r>
          </m:e>
          <m:sup>
            <m:r>
              <w:rPr>
                <w:rFonts w:ascii="Cambria Math" w:eastAsiaTheme="minorEastAsia" w:hAnsi="Cambria Math" w:cs="Times New Roman"/>
              </w:rPr>
              <m:t>k</m:t>
            </m:r>
          </m:sup>
        </m:sSup>
        <m:r>
          <w:rPr>
            <w:rFonts w:ascii="Cambria Math" w:eastAsiaTheme="minorEastAsia" w:hAnsi="Cambria Math" w:cs="Times New Roman"/>
          </w:rPr>
          <m:t>=747182929192020102988….</m:t>
        </m:r>
      </m:oMath>
      <w:r>
        <w:rPr>
          <w:rFonts w:ascii="Times New Roman" w:eastAsiaTheme="minorEastAsia" w:hAnsi="Times New Roman" w:cs="Times New Roman"/>
        </w:rPr>
        <w:t xml:space="preserve">? </w:t>
      </w:r>
    </w:p>
    <w:p w14:paraId="1B8D7F0A" w14:textId="77777777" w:rsidR="00E560E9" w:rsidRDefault="00E560E9" w:rsidP="00606524">
      <w:pPr>
        <w:spacing w:line="360" w:lineRule="auto"/>
        <w:rPr>
          <w:rFonts w:ascii="Times New Roman" w:eastAsiaTheme="minorEastAsia" w:hAnsi="Times New Roman" w:cs="Times New Roman"/>
        </w:rPr>
      </w:pPr>
    </w:p>
    <w:p w14:paraId="64F7BE38" w14:textId="43215605" w:rsidR="00E560E9" w:rsidRPr="00E560E9" w:rsidRDefault="00E560E9" w:rsidP="00606524">
      <w:pPr>
        <w:spacing w:line="360" w:lineRule="auto"/>
        <w:rPr>
          <w:rFonts w:ascii="Times New Roman" w:eastAsiaTheme="minorEastAsia" w:hAnsi="Times New Roman" w:cs="Times New Roman"/>
        </w:rPr>
      </w:pPr>
      <w:r>
        <w:rPr>
          <w:rFonts w:ascii="Times New Roman" w:eastAsiaTheme="minorEastAsia" w:hAnsi="Times New Roman" w:cs="Times New Roman"/>
        </w:rPr>
        <w:tab/>
        <w:t xml:space="preserve">In terms of elliptical curves, the discrete logarithm problem is just as difficult but becomes more visual. Refer to Figure </w:t>
      </w:r>
      <w:r w:rsidR="009D0871">
        <w:rPr>
          <w:rFonts w:ascii="Times New Roman" w:eastAsiaTheme="minorEastAsia" w:hAnsi="Times New Roman" w:cs="Times New Roman"/>
        </w:rPr>
        <w:t>5</w:t>
      </w:r>
      <w:r>
        <w:rPr>
          <w:rFonts w:ascii="Times New Roman" w:eastAsiaTheme="minorEastAsia" w:hAnsi="Times New Roman" w:cs="Times New Roman"/>
        </w:rPr>
        <w:t xml:space="preserve">.1 for detail. Take two known points, </w:t>
      </w:r>
      <w:r>
        <w:rPr>
          <w:rFonts w:ascii="Times New Roman" w:eastAsiaTheme="minorEastAsia" w:hAnsi="Times New Roman" w:cs="Times New Roman"/>
          <w:i/>
          <w:iCs/>
        </w:rPr>
        <w:t>G</w:t>
      </w:r>
      <w:r>
        <w:rPr>
          <w:rFonts w:ascii="Times New Roman" w:eastAsiaTheme="minorEastAsia" w:hAnsi="Times New Roman" w:cs="Times New Roman"/>
        </w:rPr>
        <w:t xml:space="preserve"> and </w:t>
      </w:r>
      <w:r>
        <w:rPr>
          <w:rFonts w:ascii="Times New Roman" w:eastAsiaTheme="minorEastAsia" w:hAnsi="Times New Roman" w:cs="Times New Roman"/>
          <w:i/>
          <w:iCs/>
        </w:rPr>
        <w:t>Q</w:t>
      </w:r>
      <w:r>
        <w:rPr>
          <w:rFonts w:ascii="Times New Roman" w:eastAsiaTheme="minorEastAsia" w:hAnsi="Times New Roman" w:cs="Times New Roman"/>
        </w:rPr>
        <w:t xml:space="preserve">, that lie on the curve. The goal now is to solve the problem </w:t>
      </w:r>
      <w:r>
        <w:rPr>
          <w:rFonts w:ascii="Times New Roman" w:eastAsiaTheme="minorEastAsia" w:hAnsi="Times New Roman" w:cs="Times New Roman"/>
          <w:i/>
          <w:iCs/>
        </w:rPr>
        <w:t>nG</w:t>
      </w:r>
      <w:r>
        <w:rPr>
          <w:rFonts w:ascii="Times New Roman" w:eastAsiaTheme="minorEastAsia" w:hAnsi="Times New Roman" w:cs="Times New Roman"/>
        </w:rPr>
        <w:t xml:space="preserve"> = </w:t>
      </w:r>
      <w:r>
        <w:rPr>
          <w:rFonts w:ascii="Times New Roman" w:eastAsiaTheme="minorEastAsia" w:hAnsi="Times New Roman" w:cs="Times New Roman"/>
          <w:i/>
          <w:iCs/>
        </w:rPr>
        <w:t>Q</w:t>
      </w:r>
      <w:r>
        <w:rPr>
          <w:rFonts w:ascii="Times New Roman" w:eastAsiaTheme="minorEastAsia" w:hAnsi="Times New Roman" w:cs="Times New Roman"/>
        </w:rPr>
        <w:t xml:space="preserve"> or how many times </w:t>
      </w:r>
      <w:r>
        <w:rPr>
          <w:rFonts w:ascii="Times New Roman" w:eastAsiaTheme="minorEastAsia" w:hAnsi="Times New Roman" w:cs="Times New Roman"/>
          <w:i/>
          <w:iCs/>
        </w:rPr>
        <w:t>G</w:t>
      </w:r>
      <w:r>
        <w:rPr>
          <w:rFonts w:ascii="Times New Roman" w:eastAsiaTheme="minorEastAsia" w:hAnsi="Times New Roman" w:cs="Times New Roman"/>
        </w:rPr>
        <w:t xml:space="preserve"> was multiplied to get </w:t>
      </w:r>
      <w:r>
        <w:rPr>
          <w:rFonts w:ascii="Times New Roman" w:eastAsiaTheme="minorEastAsia" w:hAnsi="Times New Roman" w:cs="Times New Roman"/>
          <w:i/>
          <w:iCs/>
        </w:rPr>
        <w:t>Q</w:t>
      </w:r>
      <w:r>
        <w:rPr>
          <w:rFonts w:ascii="Times New Roman" w:eastAsiaTheme="minorEastAsia" w:hAnsi="Times New Roman" w:cs="Times New Roman"/>
        </w:rPr>
        <w:t>.  [</w:t>
      </w:r>
      <w:r w:rsidR="009D0871">
        <w:rPr>
          <w:rFonts w:ascii="Times New Roman" w:eastAsiaTheme="minorEastAsia" w:hAnsi="Times New Roman" w:cs="Times New Roman"/>
        </w:rPr>
        <w:t>21</w:t>
      </w:r>
      <w:r>
        <w:rPr>
          <w:rFonts w:ascii="Times New Roman" w:eastAsiaTheme="minorEastAsia" w:hAnsi="Times New Roman" w:cs="Times New Roman"/>
        </w:rPr>
        <w:t>]</w:t>
      </w:r>
    </w:p>
    <w:p w14:paraId="6C07B080" w14:textId="62EB56AE" w:rsidR="00E560E9" w:rsidRPr="00E560E9" w:rsidRDefault="00E560E9" w:rsidP="00E560E9">
      <w:pPr>
        <w:spacing w:line="360" w:lineRule="auto"/>
        <w:jc w:val="center"/>
        <w:rPr>
          <w:rFonts w:ascii="Times New Roman" w:hAnsi="Times New Roman" w:cs="Times New Roman"/>
        </w:rPr>
      </w:pPr>
      <w:r w:rsidRPr="00E560E9">
        <w:rPr>
          <w:rFonts w:ascii="Times New Roman" w:hAnsi="Times New Roman" w:cs="Times New Roman"/>
          <w:noProof/>
        </w:rPr>
        <w:lastRenderedPageBreak/>
        <w:drawing>
          <wp:inline distT="0" distB="0" distL="0" distR="0" wp14:anchorId="79693131" wp14:editId="539118CA">
            <wp:extent cx="3462118" cy="3065417"/>
            <wp:effectExtent l="0" t="0" r="5080" b="0"/>
            <wp:docPr id="5" name="Picture 4">
              <a:extLst xmlns:a="http://schemas.openxmlformats.org/drawingml/2006/main">
                <a:ext uri="{FF2B5EF4-FFF2-40B4-BE49-F238E27FC236}">
                  <a16:creationId xmlns:a16="http://schemas.microsoft.com/office/drawing/2014/main" id="{7FE12231-7AFD-5793-58C0-F73886AB76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FE12231-7AFD-5793-58C0-F73886AB7633}"/>
                        </a:ext>
                      </a:extLst>
                    </pic:cNvPr>
                    <pic:cNvPicPr>
                      <a:picLocks noChangeAspect="1"/>
                    </pic:cNvPicPr>
                  </pic:nvPicPr>
                  <pic:blipFill>
                    <a:blip r:embed="rId16"/>
                    <a:stretch>
                      <a:fillRect/>
                    </a:stretch>
                  </pic:blipFill>
                  <pic:spPr>
                    <a:xfrm>
                      <a:off x="0" y="0"/>
                      <a:ext cx="3462118" cy="3065417"/>
                    </a:xfrm>
                    <a:prstGeom prst="rect">
                      <a:avLst/>
                    </a:prstGeom>
                  </pic:spPr>
                </pic:pic>
              </a:graphicData>
            </a:graphic>
          </wp:inline>
        </w:drawing>
      </w:r>
    </w:p>
    <w:p w14:paraId="19AA3D68" w14:textId="5751175D" w:rsidR="00E560E9" w:rsidRDefault="00E560E9" w:rsidP="006544EE">
      <w:pPr>
        <w:spacing w:line="276" w:lineRule="auto"/>
        <w:rPr>
          <w:rFonts w:ascii="Times New Roman" w:hAnsi="Times New Roman" w:cs="Times New Roman"/>
        </w:rPr>
      </w:pPr>
      <w:r>
        <w:rPr>
          <w:rFonts w:ascii="Times New Roman" w:hAnsi="Times New Roman" w:cs="Times New Roman"/>
          <w:b/>
          <w:bCs/>
        </w:rPr>
        <w:t xml:space="preserve">Figure </w:t>
      </w:r>
      <w:r w:rsidR="009D0871">
        <w:rPr>
          <w:rFonts w:ascii="Times New Roman" w:hAnsi="Times New Roman" w:cs="Times New Roman"/>
          <w:b/>
          <w:bCs/>
        </w:rPr>
        <w:t>5</w:t>
      </w:r>
      <w:r>
        <w:rPr>
          <w:rFonts w:ascii="Times New Roman" w:hAnsi="Times New Roman" w:cs="Times New Roman"/>
          <w:b/>
          <w:bCs/>
        </w:rPr>
        <w:t>.1. Example of the Discrete Logarithm Problem in Elliptical Curve Cryptography.</w:t>
      </w:r>
      <w:r>
        <w:rPr>
          <w:rFonts w:ascii="Times New Roman" w:hAnsi="Times New Roman" w:cs="Times New Roman"/>
        </w:rPr>
        <w:t xml:space="preserve"> If given two points, </w:t>
      </w:r>
      <w:r>
        <w:rPr>
          <w:rFonts w:ascii="Times New Roman" w:hAnsi="Times New Roman" w:cs="Times New Roman"/>
          <w:i/>
          <w:iCs/>
        </w:rPr>
        <w:t>G</w:t>
      </w:r>
      <w:r>
        <w:rPr>
          <w:rFonts w:ascii="Times New Roman" w:hAnsi="Times New Roman" w:cs="Times New Roman"/>
        </w:rPr>
        <w:t xml:space="preserve"> and </w:t>
      </w:r>
      <w:r>
        <w:rPr>
          <w:rFonts w:ascii="Times New Roman" w:hAnsi="Times New Roman" w:cs="Times New Roman"/>
          <w:i/>
          <w:iCs/>
        </w:rPr>
        <w:t>Q</w:t>
      </w:r>
      <w:r>
        <w:rPr>
          <w:rFonts w:ascii="Times New Roman" w:hAnsi="Times New Roman" w:cs="Times New Roman"/>
        </w:rPr>
        <w:t xml:space="preserve">, that lie on the curve, the goal is to find how many times </w:t>
      </w:r>
      <w:r>
        <w:rPr>
          <w:rFonts w:ascii="Times New Roman" w:hAnsi="Times New Roman" w:cs="Times New Roman"/>
          <w:i/>
          <w:iCs/>
        </w:rPr>
        <w:t>G</w:t>
      </w:r>
      <w:r>
        <w:rPr>
          <w:rFonts w:ascii="Times New Roman" w:hAnsi="Times New Roman" w:cs="Times New Roman"/>
        </w:rPr>
        <w:t xml:space="preserve"> was multiplied to arrive at </w:t>
      </w:r>
      <w:r>
        <w:rPr>
          <w:rFonts w:ascii="Times New Roman" w:hAnsi="Times New Roman" w:cs="Times New Roman"/>
          <w:i/>
          <w:iCs/>
        </w:rPr>
        <w:t>Q</w:t>
      </w:r>
      <w:r>
        <w:rPr>
          <w:rFonts w:ascii="Times New Roman" w:hAnsi="Times New Roman" w:cs="Times New Roman"/>
        </w:rPr>
        <w:t xml:space="preserve">. </w:t>
      </w:r>
      <w:r w:rsidR="009D0871">
        <w:rPr>
          <w:rFonts w:ascii="Times New Roman" w:hAnsi="Times New Roman" w:cs="Times New Roman"/>
        </w:rPr>
        <w:t>[Designed by Author]</w:t>
      </w:r>
    </w:p>
    <w:p w14:paraId="02F425A2" w14:textId="77777777" w:rsidR="00E560E9" w:rsidRDefault="00E560E9" w:rsidP="00606524">
      <w:pPr>
        <w:spacing w:line="360" w:lineRule="auto"/>
        <w:rPr>
          <w:rFonts w:ascii="Times New Roman" w:hAnsi="Times New Roman" w:cs="Times New Roman"/>
        </w:rPr>
      </w:pPr>
    </w:p>
    <w:p w14:paraId="1DCC280A" w14:textId="4A430529" w:rsidR="00E560E9" w:rsidRDefault="00E560E9" w:rsidP="00606524">
      <w:pPr>
        <w:spacing w:line="360" w:lineRule="auto"/>
        <w:rPr>
          <w:rFonts w:ascii="Times New Roman" w:hAnsi="Times New Roman" w:cs="Times New Roman"/>
        </w:rPr>
      </w:pPr>
      <w:r>
        <w:rPr>
          <w:rFonts w:ascii="Times New Roman" w:hAnsi="Times New Roman" w:cs="Times New Roman"/>
        </w:rPr>
        <w:tab/>
        <w:t xml:space="preserve">Again, this can be made easy if </w:t>
      </w:r>
      <w:r>
        <w:rPr>
          <w:rFonts w:ascii="Times New Roman" w:hAnsi="Times New Roman" w:cs="Times New Roman"/>
          <w:i/>
          <w:iCs/>
        </w:rPr>
        <w:t>G</w:t>
      </w:r>
      <w:r>
        <w:rPr>
          <w:rFonts w:ascii="Times New Roman" w:hAnsi="Times New Roman" w:cs="Times New Roman"/>
        </w:rPr>
        <w:t xml:space="preserve"> and </w:t>
      </w:r>
      <w:r>
        <w:rPr>
          <w:rFonts w:ascii="Times New Roman" w:hAnsi="Times New Roman" w:cs="Times New Roman"/>
          <w:i/>
          <w:iCs/>
        </w:rPr>
        <w:t>Q</w:t>
      </w:r>
      <w:r>
        <w:rPr>
          <w:rFonts w:ascii="Times New Roman" w:hAnsi="Times New Roman" w:cs="Times New Roman"/>
        </w:rPr>
        <w:t xml:space="preserve"> are close to each other which would mean </w:t>
      </w:r>
      <w:r>
        <w:rPr>
          <w:rFonts w:ascii="Times New Roman" w:hAnsi="Times New Roman" w:cs="Times New Roman"/>
          <w:i/>
          <w:iCs/>
        </w:rPr>
        <w:t>n</w:t>
      </w:r>
      <w:r>
        <w:rPr>
          <w:rFonts w:ascii="Times New Roman" w:hAnsi="Times New Roman" w:cs="Times New Roman"/>
        </w:rPr>
        <w:t xml:space="preserve"> is relatively small. </w:t>
      </w:r>
      <w:r w:rsidR="00592488">
        <w:rPr>
          <w:rFonts w:ascii="Times New Roman" w:hAnsi="Times New Roman" w:cs="Times New Roman"/>
        </w:rPr>
        <w:t>Therefore,</w:t>
      </w:r>
      <w:r>
        <w:rPr>
          <w:rFonts w:ascii="Times New Roman" w:hAnsi="Times New Roman" w:cs="Times New Roman"/>
        </w:rPr>
        <w:t xml:space="preserve"> it is necessary for </w:t>
      </w:r>
      <w:r>
        <w:rPr>
          <w:rFonts w:ascii="Times New Roman" w:hAnsi="Times New Roman" w:cs="Times New Roman"/>
          <w:i/>
          <w:iCs/>
        </w:rPr>
        <w:t>n</w:t>
      </w:r>
      <w:r>
        <w:rPr>
          <w:rFonts w:ascii="Times New Roman" w:hAnsi="Times New Roman" w:cs="Times New Roman"/>
        </w:rPr>
        <w:t xml:space="preserve"> to be large, however, it doesn’t need to be as large as an RSA key because the discrete logarithm problem is much harder to break than factoring large numbers. </w:t>
      </w:r>
      <w:r w:rsidR="009D0871">
        <w:rPr>
          <w:rFonts w:ascii="Times New Roman" w:hAnsi="Times New Roman" w:cs="Times New Roman"/>
        </w:rPr>
        <w:t>[21, 29]</w:t>
      </w:r>
    </w:p>
    <w:p w14:paraId="52E23B6B" w14:textId="77777777" w:rsidR="00C17D18" w:rsidRDefault="00C17D18" w:rsidP="00606524">
      <w:pPr>
        <w:spacing w:line="360" w:lineRule="auto"/>
        <w:rPr>
          <w:rFonts w:ascii="Times New Roman" w:hAnsi="Times New Roman" w:cs="Times New Roman"/>
        </w:rPr>
      </w:pPr>
    </w:p>
    <w:p w14:paraId="2EBB23B9" w14:textId="0688E338" w:rsidR="00E560E9" w:rsidRDefault="00C17D18" w:rsidP="00606524">
      <w:pPr>
        <w:spacing w:line="360" w:lineRule="auto"/>
        <w:rPr>
          <w:rFonts w:ascii="Times New Roman" w:hAnsi="Times New Roman" w:cs="Times New Roman"/>
        </w:rPr>
      </w:pPr>
      <w:r>
        <w:rPr>
          <w:rFonts w:ascii="Times New Roman" w:hAnsi="Times New Roman" w:cs="Times New Roman"/>
        </w:rPr>
        <w:tab/>
        <w:t xml:space="preserve"> Pollard’s Rho is an example of an algorithm that has been designed to compute discrete logarithms. As of 2004, Pollard’s Rho can successfully crack 109-bit long curves, however this took 17 months and is very far from cracking even the smallest of elliptical curves used in practice. [</w:t>
      </w:r>
      <w:r w:rsidR="009D0871">
        <w:rPr>
          <w:rFonts w:ascii="Times New Roman" w:hAnsi="Times New Roman" w:cs="Times New Roman"/>
        </w:rPr>
        <w:t>8</w:t>
      </w:r>
      <w:r>
        <w:rPr>
          <w:rFonts w:ascii="Times New Roman" w:hAnsi="Times New Roman" w:cs="Times New Roman"/>
        </w:rPr>
        <w:t xml:space="preserve">] It is estimated that Pollard’s Rho would take </w:t>
      </w:r>
      <m:oMath>
        <m:r>
          <w:rPr>
            <w:rFonts w:ascii="Cambria Math" w:hAnsi="Cambria Math" w:cs="Times New Roman"/>
          </w:rPr>
          <m:t xml:space="preserve">5 × </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13</m:t>
            </m:r>
          </m:sup>
        </m:sSup>
      </m:oMath>
      <w:r>
        <w:rPr>
          <w:rFonts w:ascii="Times New Roman" w:eastAsiaTheme="minorEastAsia" w:hAnsi="Times New Roman" w:cs="Times New Roman"/>
        </w:rPr>
        <w:t xml:space="preserve"> months to break one of the smallest curves.</w:t>
      </w:r>
      <w:r w:rsidR="009D0871">
        <w:rPr>
          <w:rFonts w:ascii="Times New Roman" w:eastAsiaTheme="minorEastAsia" w:hAnsi="Times New Roman" w:cs="Times New Roman"/>
        </w:rPr>
        <w:t xml:space="preserve"> [8]</w:t>
      </w:r>
      <w:r>
        <w:rPr>
          <w:rFonts w:ascii="Times New Roman" w:eastAsiaTheme="minorEastAsia" w:hAnsi="Times New Roman" w:cs="Times New Roman"/>
        </w:rPr>
        <w:t xml:space="preserve"> Since elliptical curves are still being researched themselves, there are not many options one could use to break them and the ones that exist are still very far away from being a threat to the</w:t>
      </w:r>
      <w:r w:rsidR="00644FE0">
        <w:rPr>
          <w:rFonts w:ascii="Times New Roman" w:eastAsiaTheme="minorEastAsia" w:hAnsi="Times New Roman" w:cs="Times New Roman"/>
        </w:rPr>
        <w:t>se</w:t>
      </w:r>
      <w:r>
        <w:rPr>
          <w:rFonts w:ascii="Times New Roman" w:eastAsiaTheme="minorEastAsia" w:hAnsi="Times New Roman" w:cs="Times New Roman"/>
        </w:rPr>
        <w:t xml:space="preserve"> cryptographic scheme</w:t>
      </w:r>
      <w:r w:rsidR="00644FE0">
        <w:rPr>
          <w:rFonts w:ascii="Times New Roman" w:eastAsiaTheme="minorEastAsia" w:hAnsi="Times New Roman" w:cs="Times New Roman"/>
        </w:rPr>
        <w:t>s</w:t>
      </w:r>
      <w:r>
        <w:rPr>
          <w:rFonts w:ascii="Times New Roman" w:eastAsiaTheme="minorEastAsia" w:hAnsi="Times New Roman" w:cs="Times New Roman"/>
        </w:rPr>
        <w:t xml:space="preserve">. </w:t>
      </w:r>
    </w:p>
    <w:p w14:paraId="761E579F" w14:textId="77777777" w:rsidR="00E560E9" w:rsidRDefault="00E560E9" w:rsidP="00606524">
      <w:pPr>
        <w:spacing w:line="360" w:lineRule="auto"/>
        <w:rPr>
          <w:rFonts w:ascii="Times New Roman" w:hAnsi="Times New Roman" w:cs="Times New Roman"/>
        </w:rPr>
      </w:pPr>
    </w:p>
    <w:p w14:paraId="359747BE" w14:textId="77777777" w:rsidR="00644FE0" w:rsidRDefault="00644FE0" w:rsidP="00606524">
      <w:pPr>
        <w:spacing w:line="360" w:lineRule="auto"/>
        <w:rPr>
          <w:rFonts w:ascii="Times New Roman" w:hAnsi="Times New Roman" w:cs="Times New Roman"/>
        </w:rPr>
      </w:pPr>
    </w:p>
    <w:p w14:paraId="5366E8CF" w14:textId="77777777" w:rsidR="00644FE0" w:rsidRDefault="00644FE0" w:rsidP="00606524">
      <w:pPr>
        <w:spacing w:line="360" w:lineRule="auto"/>
        <w:rPr>
          <w:rFonts w:ascii="Times New Roman" w:hAnsi="Times New Roman" w:cs="Times New Roman"/>
        </w:rPr>
      </w:pPr>
    </w:p>
    <w:p w14:paraId="08A58DE6" w14:textId="77777777" w:rsidR="00644FE0" w:rsidRDefault="00644FE0" w:rsidP="00606524">
      <w:pPr>
        <w:spacing w:line="360" w:lineRule="auto"/>
        <w:rPr>
          <w:rFonts w:ascii="Times New Roman" w:hAnsi="Times New Roman" w:cs="Times New Roman"/>
        </w:rPr>
      </w:pPr>
    </w:p>
    <w:p w14:paraId="0BBEBD9C" w14:textId="22099619" w:rsidR="00606524" w:rsidRPr="00606524" w:rsidRDefault="00802813" w:rsidP="00606524">
      <w:pPr>
        <w:spacing w:line="360" w:lineRule="auto"/>
        <w:rPr>
          <w:rFonts w:ascii="Arial" w:hAnsi="Arial" w:cs="Arial"/>
          <w:sz w:val="28"/>
          <w:szCs w:val="28"/>
        </w:rPr>
      </w:pPr>
      <w:r>
        <w:rPr>
          <w:rFonts w:ascii="Arial" w:hAnsi="Arial" w:cs="Arial"/>
          <w:b/>
          <w:bCs/>
          <w:sz w:val="28"/>
          <w:szCs w:val="28"/>
        </w:rPr>
        <w:lastRenderedPageBreak/>
        <w:t>6</w:t>
      </w:r>
      <w:r w:rsidR="00606524">
        <w:rPr>
          <w:rFonts w:ascii="Arial" w:hAnsi="Arial" w:cs="Arial"/>
          <w:b/>
          <w:bCs/>
          <w:sz w:val="28"/>
          <w:szCs w:val="28"/>
        </w:rPr>
        <w:t>. Conclusion</w:t>
      </w:r>
    </w:p>
    <w:p w14:paraId="2D3A2F15" w14:textId="77777777" w:rsidR="00C17D18" w:rsidRDefault="00C17D18" w:rsidP="00606524">
      <w:pPr>
        <w:spacing w:line="360" w:lineRule="auto"/>
        <w:rPr>
          <w:rFonts w:ascii="Times New Roman" w:hAnsi="Times New Roman" w:cs="Times New Roman"/>
        </w:rPr>
      </w:pPr>
    </w:p>
    <w:p w14:paraId="309FFDFE" w14:textId="739D9F35" w:rsidR="00606524" w:rsidRDefault="00C17D18" w:rsidP="00606524">
      <w:pPr>
        <w:spacing w:line="360" w:lineRule="auto"/>
        <w:rPr>
          <w:rFonts w:ascii="Times New Roman" w:hAnsi="Times New Roman" w:cs="Times New Roman"/>
        </w:rPr>
      </w:pPr>
      <w:r>
        <w:rPr>
          <w:rFonts w:ascii="Times New Roman" w:hAnsi="Times New Roman" w:cs="Times New Roman"/>
        </w:rPr>
        <w:tab/>
        <w:t>RSA has been a popular encryption protocol in security systems for</w:t>
      </w:r>
      <w:r w:rsidR="007A39FA">
        <w:rPr>
          <w:rFonts w:ascii="Times New Roman" w:hAnsi="Times New Roman" w:cs="Times New Roman"/>
        </w:rPr>
        <w:t xml:space="preserve"> a few decades</w:t>
      </w:r>
      <w:r>
        <w:rPr>
          <w:rFonts w:ascii="Times New Roman" w:hAnsi="Times New Roman" w:cs="Times New Roman"/>
        </w:rPr>
        <w:t>. Its simplistic nature and ease of implementation makes it a go to for many companies. However, the benefits of RSA when compared to ECDH end here. ECDH has faster key generation, encryption and decryption methods</w:t>
      </w:r>
      <w:r w:rsidR="007A39FA">
        <w:rPr>
          <w:rFonts w:ascii="Times New Roman" w:hAnsi="Times New Roman" w:cs="Times New Roman"/>
        </w:rPr>
        <w:t>, c</w:t>
      </w:r>
      <w:r>
        <w:rPr>
          <w:rFonts w:ascii="Times New Roman" w:hAnsi="Times New Roman" w:cs="Times New Roman"/>
        </w:rPr>
        <w:t>onsumes less memory and is overall a harder algorithm to break due to the inherent difficult</w:t>
      </w:r>
      <w:r w:rsidR="007A39FA">
        <w:rPr>
          <w:rFonts w:ascii="Times New Roman" w:hAnsi="Times New Roman" w:cs="Times New Roman"/>
        </w:rPr>
        <w:t>y</w:t>
      </w:r>
      <w:r>
        <w:rPr>
          <w:rFonts w:ascii="Times New Roman" w:hAnsi="Times New Roman" w:cs="Times New Roman"/>
        </w:rPr>
        <w:t xml:space="preserve"> of the discrete logarithm problem. </w:t>
      </w:r>
    </w:p>
    <w:p w14:paraId="74954CF0" w14:textId="77777777" w:rsidR="00C17D18" w:rsidRDefault="00C17D18" w:rsidP="00606524">
      <w:pPr>
        <w:spacing w:line="360" w:lineRule="auto"/>
        <w:rPr>
          <w:rFonts w:ascii="Times New Roman" w:hAnsi="Times New Roman" w:cs="Times New Roman"/>
        </w:rPr>
      </w:pPr>
    </w:p>
    <w:p w14:paraId="1CE19D4A" w14:textId="197E3828" w:rsidR="00C17D18" w:rsidRDefault="00C17D18" w:rsidP="00606524">
      <w:pPr>
        <w:spacing w:line="360" w:lineRule="auto"/>
        <w:rPr>
          <w:rFonts w:ascii="Times New Roman" w:hAnsi="Times New Roman" w:cs="Times New Roman"/>
        </w:rPr>
      </w:pPr>
      <w:r>
        <w:rPr>
          <w:rFonts w:ascii="Times New Roman" w:hAnsi="Times New Roman" w:cs="Times New Roman"/>
        </w:rPr>
        <w:tab/>
        <w:t>ECDH does not just top RSA in the</w:t>
      </w:r>
      <w:r w:rsidR="007A39FA">
        <w:rPr>
          <w:rFonts w:ascii="Times New Roman" w:hAnsi="Times New Roman" w:cs="Times New Roman"/>
        </w:rPr>
        <w:t>se</w:t>
      </w:r>
      <w:r>
        <w:rPr>
          <w:rFonts w:ascii="Times New Roman" w:hAnsi="Times New Roman" w:cs="Times New Roman"/>
        </w:rPr>
        <w:t xml:space="preserve"> 5 major categories</w:t>
      </w:r>
      <w:r w:rsidR="007A39FA">
        <w:rPr>
          <w:rFonts w:ascii="Times New Roman" w:hAnsi="Times New Roman" w:cs="Times New Roman"/>
        </w:rPr>
        <w:t>,</w:t>
      </w:r>
      <w:r>
        <w:rPr>
          <w:rFonts w:ascii="Times New Roman" w:hAnsi="Times New Roman" w:cs="Times New Roman"/>
        </w:rPr>
        <w:t xml:space="preserve"> it also competes with many other elliptical curve-based algorithms. When compared to ECC, ECDH is better in terms of computation speed and is able to deliver more compact ciphertexts utilizing less storage space. ECDH requires some of the smallest keys in cryptography and is what makes it a very strong protocol. While elliptical curves are difficult to master and use in practice, this can be viewed as a benefit as well. There are no real threats to a security system that employees them because algorithms used to solve discrete logarithms are still being researched </w:t>
      </w:r>
      <w:r w:rsidR="00083B97">
        <w:rPr>
          <w:rFonts w:ascii="Times New Roman" w:hAnsi="Times New Roman" w:cs="Times New Roman"/>
        </w:rPr>
        <w:t>too</w:t>
      </w:r>
      <w:r>
        <w:rPr>
          <w:rFonts w:ascii="Times New Roman" w:hAnsi="Times New Roman" w:cs="Times New Roman"/>
        </w:rPr>
        <w:t xml:space="preserve">. </w:t>
      </w:r>
    </w:p>
    <w:p w14:paraId="602C9C12" w14:textId="2A6C3EF9" w:rsidR="00C17D18" w:rsidRDefault="00C17D18" w:rsidP="00606524">
      <w:pPr>
        <w:spacing w:line="360" w:lineRule="auto"/>
        <w:rPr>
          <w:rFonts w:ascii="Times New Roman" w:hAnsi="Times New Roman" w:cs="Times New Roman"/>
        </w:rPr>
      </w:pPr>
      <w:r>
        <w:rPr>
          <w:rFonts w:ascii="Times New Roman" w:hAnsi="Times New Roman" w:cs="Times New Roman"/>
        </w:rPr>
        <w:tab/>
      </w:r>
    </w:p>
    <w:p w14:paraId="67FFD469" w14:textId="4D658C13" w:rsidR="00C17D18" w:rsidRDefault="00C17D18" w:rsidP="00606524">
      <w:pPr>
        <w:spacing w:line="360" w:lineRule="auto"/>
        <w:rPr>
          <w:rFonts w:ascii="Times New Roman" w:hAnsi="Times New Roman" w:cs="Times New Roman"/>
        </w:rPr>
      </w:pPr>
      <w:r>
        <w:rPr>
          <w:rFonts w:ascii="Times New Roman" w:hAnsi="Times New Roman" w:cs="Times New Roman"/>
        </w:rPr>
        <w:tab/>
        <w:t xml:space="preserve">Based on my research, the security potential of ECDH is at an all-time high right now. If implemented correctly, a system could be secured for a very long time and therefore, I must recommend ECDH for cloud security. While data breach attempts are inevitable, ECDH is one of the best mitigators and encryption schemes for long-term security. </w:t>
      </w:r>
    </w:p>
    <w:p w14:paraId="193A16A4" w14:textId="77777777" w:rsidR="00606524" w:rsidRDefault="00606524" w:rsidP="00606524">
      <w:pPr>
        <w:spacing w:line="360" w:lineRule="auto"/>
        <w:rPr>
          <w:rFonts w:ascii="Times New Roman" w:hAnsi="Times New Roman" w:cs="Times New Roman"/>
        </w:rPr>
      </w:pPr>
    </w:p>
    <w:p w14:paraId="1DDCDAA7" w14:textId="77777777" w:rsidR="00606524" w:rsidRDefault="00606524" w:rsidP="00606524">
      <w:pPr>
        <w:spacing w:line="360" w:lineRule="auto"/>
        <w:rPr>
          <w:rFonts w:ascii="Times New Roman" w:hAnsi="Times New Roman" w:cs="Times New Roman"/>
        </w:rPr>
      </w:pPr>
    </w:p>
    <w:p w14:paraId="785C5693" w14:textId="77777777" w:rsidR="002B41A7" w:rsidRDefault="002B41A7" w:rsidP="00606524">
      <w:pPr>
        <w:spacing w:line="360" w:lineRule="auto"/>
        <w:rPr>
          <w:rFonts w:ascii="Times New Roman" w:hAnsi="Times New Roman" w:cs="Times New Roman"/>
        </w:rPr>
      </w:pPr>
    </w:p>
    <w:p w14:paraId="7C1C68B6" w14:textId="77777777" w:rsidR="002B41A7" w:rsidRDefault="002B41A7" w:rsidP="00606524">
      <w:pPr>
        <w:spacing w:line="360" w:lineRule="auto"/>
        <w:rPr>
          <w:rFonts w:ascii="Times New Roman" w:hAnsi="Times New Roman" w:cs="Times New Roman"/>
        </w:rPr>
      </w:pPr>
    </w:p>
    <w:p w14:paraId="73A1EF39" w14:textId="77777777" w:rsidR="002B41A7" w:rsidRDefault="002B41A7" w:rsidP="00606524">
      <w:pPr>
        <w:spacing w:line="360" w:lineRule="auto"/>
        <w:rPr>
          <w:rFonts w:ascii="Times New Roman" w:hAnsi="Times New Roman" w:cs="Times New Roman"/>
        </w:rPr>
      </w:pPr>
    </w:p>
    <w:p w14:paraId="4CCEA8B3" w14:textId="77777777" w:rsidR="002B41A7" w:rsidRDefault="002B41A7" w:rsidP="00606524">
      <w:pPr>
        <w:spacing w:line="360" w:lineRule="auto"/>
        <w:rPr>
          <w:rFonts w:ascii="Times New Roman" w:hAnsi="Times New Roman" w:cs="Times New Roman"/>
        </w:rPr>
      </w:pPr>
    </w:p>
    <w:p w14:paraId="14A017DE" w14:textId="77777777" w:rsidR="002B41A7" w:rsidRDefault="002B41A7" w:rsidP="00606524">
      <w:pPr>
        <w:spacing w:line="360" w:lineRule="auto"/>
        <w:rPr>
          <w:rFonts w:ascii="Times New Roman" w:hAnsi="Times New Roman" w:cs="Times New Roman"/>
        </w:rPr>
      </w:pPr>
    </w:p>
    <w:p w14:paraId="58F427CA" w14:textId="77777777" w:rsidR="002B41A7" w:rsidRDefault="002B41A7" w:rsidP="00606524">
      <w:pPr>
        <w:spacing w:line="360" w:lineRule="auto"/>
        <w:rPr>
          <w:rFonts w:ascii="Times New Roman" w:hAnsi="Times New Roman" w:cs="Times New Roman"/>
        </w:rPr>
      </w:pPr>
    </w:p>
    <w:p w14:paraId="113365C1" w14:textId="77777777" w:rsidR="002B41A7" w:rsidRDefault="002B41A7" w:rsidP="00606524">
      <w:pPr>
        <w:spacing w:line="360" w:lineRule="auto"/>
        <w:rPr>
          <w:rFonts w:ascii="Times New Roman" w:hAnsi="Times New Roman" w:cs="Times New Roman"/>
        </w:rPr>
      </w:pPr>
    </w:p>
    <w:p w14:paraId="756B5B27" w14:textId="77777777" w:rsidR="002B41A7" w:rsidRDefault="002B41A7" w:rsidP="00606524">
      <w:pPr>
        <w:spacing w:line="360" w:lineRule="auto"/>
        <w:rPr>
          <w:rFonts w:ascii="Times New Roman" w:hAnsi="Times New Roman" w:cs="Times New Roman"/>
        </w:rPr>
      </w:pPr>
    </w:p>
    <w:p w14:paraId="2F573338" w14:textId="77777777" w:rsidR="00644FE0" w:rsidRDefault="00644FE0" w:rsidP="00606524">
      <w:pPr>
        <w:spacing w:line="360" w:lineRule="auto"/>
        <w:rPr>
          <w:rFonts w:ascii="Times New Roman" w:hAnsi="Times New Roman" w:cs="Times New Roman"/>
        </w:rPr>
      </w:pPr>
    </w:p>
    <w:p w14:paraId="64F84A95" w14:textId="52415498" w:rsidR="002B41A7" w:rsidRPr="002B41A7" w:rsidRDefault="002B41A7" w:rsidP="00606524">
      <w:pPr>
        <w:spacing w:line="360" w:lineRule="auto"/>
        <w:rPr>
          <w:rFonts w:ascii="Arial" w:hAnsi="Arial" w:cs="Arial"/>
          <w:sz w:val="28"/>
          <w:szCs w:val="28"/>
        </w:rPr>
      </w:pPr>
      <w:r>
        <w:rPr>
          <w:rFonts w:ascii="Arial" w:hAnsi="Arial" w:cs="Arial"/>
          <w:b/>
          <w:bCs/>
          <w:sz w:val="28"/>
          <w:szCs w:val="28"/>
        </w:rPr>
        <w:lastRenderedPageBreak/>
        <w:t>Glossary</w:t>
      </w:r>
    </w:p>
    <w:p w14:paraId="485648E1" w14:textId="77777777" w:rsidR="001B3683" w:rsidRDefault="001B3683" w:rsidP="00490CEA">
      <w:pPr>
        <w:spacing w:line="360" w:lineRule="auto"/>
        <w:rPr>
          <w:rFonts w:ascii="Times New Roman" w:hAnsi="Times New Roman" w:cs="Times New Roman"/>
          <w:b/>
          <w:bCs/>
        </w:rPr>
      </w:pPr>
    </w:p>
    <w:p w14:paraId="6B7F886B" w14:textId="789D5F19" w:rsidR="00490CEA" w:rsidRPr="00490CEA" w:rsidRDefault="00490CEA" w:rsidP="00490CEA">
      <w:pPr>
        <w:spacing w:line="360" w:lineRule="auto"/>
        <w:rPr>
          <w:rFonts w:ascii="Times New Roman" w:hAnsi="Times New Roman" w:cs="Times New Roman"/>
        </w:rPr>
      </w:pPr>
      <w:r w:rsidRPr="00490CEA">
        <w:rPr>
          <w:rFonts w:ascii="Times New Roman" w:hAnsi="Times New Roman" w:cs="Times New Roman"/>
          <w:b/>
          <w:bCs/>
        </w:rPr>
        <w:t>Amazon EC2</w:t>
      </w:r>
      <w:r>
        <w:rPr>
          <w:rFonts w:ascii="Times New Roman" w:hAnsi="Times New Roman" w:cs="Times New Roman"/>
        </w:rPr>
        <w:t>: Amazon EC2 is short for Amazon Elastic Compute Cloud and is a cloud service provided by Amazon that allows users to rent virtual computers on their platform.</w:t>
      </w:r>
    </w:p>
    <w:p w14:paraId="39A2C3DB" w14:textId="31CED2D9" w:rsidR="00490CEA" w:rsidRPr="00490CEA" w:rsidRDefault="00490CEA" w:rsidP="00490CEA">
      <w:pPr>
        <w:spacing w:line="360" w:lineRule="auto"/>
        <w:rPr>
          <w:rFonts w:ascii="Times New Roman" w:hAnsi="Times New Roman" w:cs="Times New Roman"/>
        </w:rPr>
      </w:pPr>
      <w:r w:rsidRPr="00490CEA">
        <w:rPr>
          <w:rFonts w:ascii="Times New Roman" w:hAnsi="Times New Roman" w:cs="Times New Roman"/>
          <w:b/>
          <w:bCs/>
        </w:rPr>
        <w:t>AWS</w:t>
      </w:r>
      <w:r>
        <w:rPr>
          <w:rFonts w:ascii="Times New Roman" w:hAnsi="Times New Roman" w:cs="Times New Roman"/>
        </w:rPr>
        <w:t xml:space="preserve">: AWS is short for Amazon Web Services which is a popular cloud platform used by many companies worldwide. </w:t>
      </w:r>
    </w:p>
    <w:p w14:paraId="761F3342" w14:textId="0CD72C30" w:rsidR="00490CEA" w:rsidRPr="00490CEA" w:rsidRDefault="00490CEA" w:rsidP="00490CEA">
      <w:pPr>
        <w:spacing w:line="360" w:lineRule="auto"/>
        <w:rPr>
          <w:rFonts w:ascii="Times New Roman" w:hAnsi="Times New Roman" w:cs="Times New Roman"/>
        </w:rPr>
      </w:pPr>
      <w:r w:rsidRPr="00490CEA">
        <w:rPr>
          <w:rFonts w:ascii="Times New Roman" w:hAnsi="Times New Roman" w:cs="Times New Roman"/>
          <w:b/>
          <w:bCs/>
        </w:rPr>
        <w:t>Asymmetric Encryption</w:t>
      </w:r>
      <w:r>
        <w:rPr>
          <w:rFonts w:ascii="Times New Roman" w:hAnsi="Times New Roman" w:cs="Times New Roman"/>
        </w:rPr>
        <w:t>: A class of encryption where a public key is distributed and used for encryption and a separate private key is held by authenticated personnel only and is used for decryption.</w:t>
      </w:r>
    </w:p>
    <w:p w14:paraId="74488384" w14:textId="06494857" w:rsidR="00490CEA" w:rsidRPr="00490CEA" w:rsidRDefault="00490CEA" w:rsidP="00490CEA">
      <w:pPr>
        <w:spacing w:line="360" w:lineRule="auto"/>
        <w:rPr>
          <w:rFonts w:ascii="Times New Roman" w:hAnsi="Times New Roman" w:cs="Times New Roman"/>
        </w:rPr>
      </w:pPr>
      <w:r w:rsidRPr="00490CEA">
        <w:rPr>
          <w:rFonts w:ascii="Times New Roman" w:hAnsi="Times New Roman" w:cs="Times New Roman"/>
          <w:b/>
          <w:bCs/>
        </w:rPr>
        <w:t>Big Data</w:t>
      </w:r>
      <w:r>
        <w:rPr>
          <w:rFonts w:ascii="Times New Roman" w:hAnsi="Times New Roman" w:cs="Times New Roman"/>
        </w:rPr>
        <w:t xml:space="preserve">: Very large sets of data that are continuously growing and need specialty software in order to analyze and digest. </w:t>
      </w:r>
    </w:p>
    <w:p w14:paraId="28C072F8" w14:textId="63B13835" w:rsidR="00490CEA" w:rsidRPr="00490CEA" w:rsidRDefault="00490CEA" w:rsidP="00490CEA">
      <w:pPr>
        <w:spacing w:line="360" w:lineRule="auto"/>
        <w:rPr>
          <w:rFonts w:ascii="Times New Roman" w:hAnsi="Times New Roman" w:cs="Times New Roman"/>
        </w:rPr>
      </w:pPr>
      <w:r w:rsidRPr="00490CEA">
        <w:rPr>
          <w:rFonts w:ascii="Times New Roman" w:hAnsi="Times New Roman" w:cs="Times New Roman"/>
          <w:b/>
          <w:bCs/>
        </w:rPr>
        <w:t>Brute Force</w:t>
      </w:r>
      <w:r>
        <w:rPr>
          <w:rFonts w:ascii="Times New Roman" w:hAnsi="Times New Roman" w:cs="Times New Roman"/>
          <w:b/>
          <w:bCs/>
        </w:rPr>
        <w:t xml:space="preserve"> Method</w:t>
      </w:r>
      <w:r>
        <w:rPr>
          <w:rFonts w:ascii="Times New Roman" w:hAnsi="Times New Roman" w:cs="Times New Roman"/>
        </w:rPr>
        <w:t xml:space="preserve">: A simple, yet inefficient, method used to achieve a goal. </w:t>
      </w:r>
    </w:p>
    <w:p w14:paraId="4149D4B7" w14:textId="5B321874" w:rsidR="002B41A7" w:rsidRPr="00490CEA" w:rsidRDefault="002B41A7" w:rsidP="00490CEA">
      <w:pPr>
        <w:spacing w:line="360" w:lineRule="auto"/>
        <w:rPr>
          <w:rFonts w:ascii="Times New Roman" w:hAnsi="Times New Roman" w:cs="Times New Roman"/>
        </w:rPr>
      </w:pPr>
      <w:r w:rsidRPr="00490CEA">
        <w:rPr>
          <w:rFonts w:ascii="Times New Roman" w:hAnsi="Times New Roman" w:cs="Times New Roman"/>
          <w:b/>
          <w:bCs/>
        </w:rPr>
        <w:t>Cloud Computing</w:t>
      </w:r>
      <w:r w:rsidR="00490CEA">
        <w:rPr>
          <w:rFonts w:ascii="Times New Roman" w:hAnsi="Times New Roman" w:cs="Times New Roman"/>
        </w:rPr>
        <w:t xml:space="preserve">: An internet-based computing where virtual shared servers provide software, infrastructure, platform, devices, and other resources. </w:t>
      </w:r>
    </w:p>
    <w:p w14:paraId="26347C1F" w14:textId="5BB4C104" w:rsidR="00490CEA" w:rsidRPr="00490CEA" w:rsidRDefault="002B41A7" w:rsidP="00490CEA">
      <w:pPr>
        <w:spacing w:line="360" w:lineRule="auto"/>
        <w:rPr>
          <w:rFonts w:ascii="Times New Roman" w:hAnsi="Times New Roman" w:cs="Times New Roman"/>
        </w:rPr>
      </w:pPr>
      <w:r w:rsidRPr="00490CEA">
        <w:rPr>
          <w:rFonts w:ascii="Times New Roman" w:hAnsi="Times New Roman" w:cs="Times New Roman"/>
          <w:b/>
          <w:bCs/>
        </w:rPr>
        <w:t>Ciphertext</w:t>
      </w:r>
      <w:r w:rsidR="00490CEA">
        <w:rPr>
          <w:rFonts w:ascii="Times New Roman" w:hAnsi="Times New Roman" w:cs="Times New Roman"/>
        </w:rPr>
        <w:t>: Scrambled, unreadable text derived from applying an encryption scheme to some plaintext.</w:t>
      </w:r>
    </w:p>
    <w:p w14:paraId="71C3FD91" w14:textId="74019CB1" w:rsidR="00490CEA" w:rsidRPr="00490CEA" w:rsidRDefault="00490CEA" w:rsidP="00490CEA">
      <w:pPr>
        <w:spacing w:line="360" w:lineRule="auto"/>
        <w:rPr>
          <w:rFonts w:ascii="Times New Roman" w:hAnsi="Times New Roman" w:cs="Times New Roman"/>
        </w:rPr>
      </w:pPr>
      <w:r w:rsidRPr="00490CEA">
        <w:rPr>
          <w:rFonts w:ascii="Times New Roman" w:hAnsi="Times New Roman" w:cs="Times New Roman"/>
          <w:b/>
          <w:bCs/>
        </w:rPr>
        <w:t>Java</w:t>
      </w:r>
      <w:r>
        <w:rPr>
          <w:rFonts w:ascii="Times New Roman" w:hAnsi="Times New Roman" w:cs="Times New Roman"/>
        </w:rPr>
        <w:t>: A popular high-level programming language.</w:t>
      </w:r>
    </w:p>
    <w:p w14:paraId="0A5B0CDA" w14:textId="1776765D" w:rsidR="002B41A7" w:rsidRPr="00490CEA" w:rsidRDefault="002B41A7" w:rsidP="00490CEA">
      <w:pPr>
        <w:spacing w:line="360" w:lineRule="auto"/>
        <w:rPr>
          <w:rFonts w:ascii="Times New Roman" w:hAnsi="Times New Roman" w:cs="Times New Roman"/>
        </w:rPr>
      </w:pPr>
      <w:r w:rsidRPr="00490CEA">
        <w:rPr>
          <w:rFonts w:ascii="Times New Roman" w:hAnsi="Times New Roman" w:cs="Times New Roman"/>
          <w:b/>
          <w:bCs/>
        </w:rPr>
        <w:t>Symmetric Encryption</w:t>
      </w:r>
      <w:r w:rsidR="00490CEA">
        <w:rPr>
          <w:rFonts w:ascii="Times New Roman" w:hAnsi="Times New Roman" w:cs="Times New Roman"/>
        </w:rPr>
        <w:t>: A class of encryption where a single key is generated and used for encryption and decryption.</w:t>
      </w:r>
    </w:p>
    <w:p w14:paraId="1A2F21A2" w14:textId="3A6580EE" w:rsidR="002B41A7" w:rsidRPr="00490CEA" w:rsidRDefault="002B41A7" w:rsidP="00490CEA">
      <w:pPr>
        <w:spacing w:line="360" w:lineRule="auto"/>
        <w:rPr>
          <w:rFonts w:ascii="Times New Roman" w:hAnsi="Times New Roman" w:cs="Times New Roman"/>
        </w:rPr>
      </w:pPr>
      <w:r w:rsidRPr="00490CEA">
        <w:rPr>
          <w:rFonts w:ascii="Times New Roman" w:hAnsi="Times New Roman" w:cs="Times New Roman"/>
          <w:b/>
          <w:bCs/>
        </w:rPr>
        <w:t>Key Exchange Algorithm</w:t>
      </w:r>
      <w:r w:rsidR="00490CEA">
        <w:rPr>
          <w:rFonts w:ascii="Times New Roman" w:hAnsi="Times New Roman" w:cs="Times New Roman"/>
        </w:rPr>
        <w:t xml:space="preserve">: An algorithm designed to securely facilitate the sharing of private information, most often private decryption keys. </w:t>
      </w:r>
    </w:p>
    <w:p w14:paraId="7B834B87" w14:textId="77777777" w:rsidR="002B41A7" w:rsidRDefault="002B41A7" w:rsidP="00606524">
      <w:pPr>
        <w:spacing w:line="360" w:lineRule="auto"/>
        <w:rPr>
          <w:rFonts w:ascii="Times New Roman" w:hAnsi="Times New Roman" w:cs="Times New Roman"/>
        </w:rPr>
      </w:pPr>
    </w:p>
    <w:p w14:paraId="441D20AA" w14:textId="77777777" w:rsidR="002B41A7" w:rsidRDefault="002B41A7" w:rsidP="00606524">
      <w:pPr>
        <w:spacing w:line="360" w:lineRule="auto"/>
        <w:rPr>
          <w:rFonts w:ascii="Times New Roman" w:hAnsi="Times New Roman" w:cs="Times New Roman"/>
        </w:rPr>
      </w:pPr>
    </w:p>
    <w:p w14:paraId="022B19EA" w14:textId="77777777" w:rsidR="002B41A7" w:rsidRDefault="002B41A7" w:rsidP="00606524">
      <w:pPr>
        <w:spacing w:line="360" w:lineRule="auto"/>
        <w:rPr>
          <w:rFonts w:ascii="Times New Roman" w:hAnsi="Times New Roman" w:cs="Times New Roman"/>
        </w:rPr>
      </w:pPr>
    </w:p>
    <w:p w14:paraId="40AEE6C5" w14:textId="77777777" w:rsidR="002B41A7" w:rsidRDefault="002B41A7" w:rsidP="00606524">
      <w:pPr>
        <w:spacing w:line="360" w:lineRule="auto"/>
        <w:rPr>
          <w:rFonts w:ascii="Times New Roman" w:hAnsi="Times New Roman" w:cs="Times New Roman"/>
        </w:rPr>
      </w:pPr>
    </w:p>
    <w:p w14:paraId="47CC942B" w14:textId="77777777" w:rsidR="002B41A7" w:rsidRDefault="002B41A7" w:rsidP="00606524">
      <w:pPr>
        <w:spacing w:line="360" w:lineRule="auto"/>
        <w:rPr>
          <w:rFonts w:ascii="Times New Roman" w:hAnsi="Times New Roman" w:cs="Times New Roman"/>
        </w:rPr>
      </w:pPr>
    </w:p>
    <w:p w14:paraId="176B022A" w14:textId="77777777" w:rsidR="00732FDD" w:rsidRDefault="00732FDD" w:rsidP="00606524">
      <w:pPr>
        <w:spacing w:line="360" w:lineRule="auto"/>
        <w:rPr>
          <w:rFonts w:ascii="Times New Roman" w:hAnsi="Times New Roman" w:cs="Times New Roman"/>
        </w:rPr>
      </w:pPr>
    </w:p>
    <w:p w14:paraId="282A28F7" w14:textId="77777777" w:rsidR="00732FDD" w:rsidRDefault="00732FDD" w:rsidP="00606524">
      <w:pPr>
        <w:spacing w:line="360" w:lineRule="auto"/>
        <w:rPr>
          <w:rFonts w:ascii="Times New Roman" w:hAnsi="Times New Roman" w:cs="Times New Roman"/>
        </w:rPr>
      </w:pPr>
    </w:p>
    <w:p w14:paraId="61707D93" w14:textId="77777777" w:rsidR="00732FDD" w:rsidRDefault="00732FDD" w:rsidP="00606524">
      <w:pPr>
        <w:spacing w:line="360" w:lineRule="auto"/>
        <w:rPr>
          <w:rFonts w:ascii="Times New Roman" w:hAnsi="Times New Roman" w:cs="Times New Roman"/>
        </w:rPr>
      </w:pPr>
    </w:p>
    <w:p w14:paraId="77805EA3" w14:textId="77777777" w:rsidR="00732FDD" w:rsidRDefault="00732FDD" w:rsidP="00606524">
      <w:pPr>
        <w:spacing w:line="360" w:lineRule="auto"/>
        <w:rPr>
          <w:rFonts w:ascii="Times New Roman" w:hAnsi="Times New Roman" w:cs="Times New Roman"/>
        </w:rPr>
      </w:pPr>
    </w:p>
    <w:p w14:paraId="470EF3BF" w14:textId="1413E65B" w:rsidR="005A18B8" w:rsidRPr="00606524" w:rsidRDefault="005A18B8" w:rsidP="00552A12">
      <w:pPr>
        <w:spacing w:line="360" w:lineRule="auto"/>
        <w:rPr>
          <w:rFonts w:ascii="Times New Roman" w:hAnsi="Times New Roman" w:cs="Times New Roman"/>
        </w:rPr>
      </w:pPr>
    </w:p>
    <w:sectPr w:rsidR="005A18B8" w:rsidRPr="00606524">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8504F" w14:textId="77777777" w:rsidR="00CE6543" w:rsidRDefault="00CE6543" w:rsidP="00B75762">
      <w:r>
        <w:separator/>
      </w:r>
    </w:p>
  </w:endnote>
  <w:endnote w:type="continuationSeparator" w:id="0">
    <w:p w14:paraId="46CCF85C" w14:textId="77777777" w:rsidR="00CE6543" w:rsidRDefault="00CE6543" w:rsidP="00B75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1274199"/>
      <w:docPartObj>
        <w:docPartGallery w:val="Page Numbers (Bottom of Page)"/>
        <w:docPartUnique/>
      </w:docPartObj>
    </w:sdtPr>
    <w:sdtContent>
      <w:p w14:paraId="7CDABE38" w14:textId="65403FFD" w:rsidR="00B75762" w:rsidRDefault="00B75762" w:rsidP="00FB5DA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13B385" w14:textId="77777777" w:rsidR="00B75762" w:rsidRDefault="00B75762" w:rsidP="00B7576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7840115"/>
      <w:docPartObj>
        <w:docPartGallery w:val="Page Numbers (Bottom of Page)"/>
        <w:docPartUnique/>
      </w:docPartObj>
    </w:sdtPr>
    <w:sdtContent>
      <w:p w14:paraId="392A6616" w14:textId="6A418C7F" w:rsidR="00B75762" w:rsidRDefault="00B75762" w:rsidP="00FB5DA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4A3045" w14:textId="77777777" w:rsidR="00B75762" w:rsidRDefault="00B75762" w:rsidP="00B7576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2D790" w14:textId="77777777" w:rsidR="00CE6543" w:rsidRDefault="00CE6543" w:rsidP="00B75762">
      <w:r>
        <w:separator/>
      </w:r>
    </w:p>
  </w:footnote>
  <w:footnote w:type="continuationSeparator" w:id="0">
    <w:p w14:paraId="5759E3EB" w14:textId="77777777" w:rsidR="00CE6543" w:rsidRDefault="00CE6543" w:rsidP="00B757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7358F"/>
    <w:multiLevelType w:val="hybridMultilevel"/>
    <w:tmpl w:val="AB6A92E0"/>
    <w:lvl w:ilvl="0" w:tplc="EB083A4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884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081"/>
    <w:rsid w:val="00021F8A"/>
    <w:rsid w:val="00083B97"/>
    <w:rsid w:val="000C0412"/>
    <w:rsid w:val="000D79E0"/>
    <w:rsid w:val="000E3F7D"/>
    <w:rsid w:val="00185152"/>
    <w:rsid w:val="001A69CD"/>
    <w:rsid w:val="001B0A41"/>
    <w:rsid w:val="001B3683"/>
    <w:rsid w:val="001D429F"/>
    <w:rsid w:val="00216081"/>
    <w:rsid w:val="002B41A7"/>
    <w:rsid w:val="003553C1"/>
    <w:rsid w:val="003923F2"/>
    <w:rsid w:val="003E602B"/>
    <w:rsid w:val="0041174E"/>
    <w:rsid w:val="004205C0"/>
    <w:rsid w:val="00474A32"/>
    <w:rsid w:val="00490CEA"/>
    <w:rsid w:val="004A0590"/>
    <w:rsid w:val="004B537E"/>
    <w:rsid w:val="00502047"/>
    <w:rsid w:val="00511B27"/>
    <w:rsid w:val="00552A12"/>
    <w:rsid w:val="00553D92"/>
    <w:rsid w:val="00592488"/>
    <w:rsid w:val="005A18B8"/>
    <w:rsid w:val="00606524"/>
    <w:rsid w:val="00644FE0"/>
    <w:rsid w:val="006544EE"/>
    <w:rsid w:val="00690F56"/>
    <w:rsid w:val="006F42E0"/>
    <w:rsid w:val="00716201"/>
    <w:rsid w:val="00732FDD"/>
    <w:rsid w:val="00745229"/>
    <w:rsid w:val="007A39FA"/>
    <w:rsid w:val="007B68F5"/>
    <w:rsid w:val="00802813"/>
    <w:rsid w:val="0087568D"/>
    <w:rsid w:val="00875F4A"/>
    <w:rsid w:val="00885E26"/>
    <w:rsid w:val="008F03AE"/>
    <w:rsid w:val="0092114F"/>
    <w:rsid w:val="009330A3"/>
    <w:rsid w:val="009B5DA7"/>
    <w:rsid w:val="009D0871"/>
    <w:rsid w:val="00A05D59"/>
    <w:rsid w:val="00A772BB"/>
    <w:rsid w:val="00AC122B"/>
    <w:rsid w:val="00AE5AA5"/>
    <w:rsid w:val="00B15F34"/>
    <w:rsid w:val="00B75762"/>
    <w:rsid w:val="00C17D18"/>
    <w:rsid w:val="00C20A57"/>
    <w:rsid w:val="00C43AAC"/>
    <w:rsid w:val="00C519C3"/>
    <w:rsid w:val="00C87207"/>
    <w:rsid w:val="00CB3C24"/>
    <w:rsid w:val="00CD56F7"/>
    <w:rsid w:val="00CE522D"/>
    <w:rsid w:val="00CE6543"/>
    <w:rsid w:val="00CF355C"/>
    <w:rsid w:val="00CF5225"/>
    <w:rsid w:val="00D146D5"/>
    <w:rsid w:val="00D6159B"/>
    <w:rsid w:val="00D91C46"/>
    <w:rsid w:val="00DD779F"/>
    <w:rsid w:val="00E560E9"/>
    <w:rsid w:val="00EF7FEF"/>
    <w:rsid w:val="00F244EA"/>
    <w:rsid w:val="00F60441"/>
    <w:rsid w:val="00F73765"/>
    <w:rsid w:val="00FF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0992A8"/>
  <w15:chartTrackingRefBased/>
  <w15:docId w15:val="{60B945C2-D6B7-C248-BA3D-2DBA537F6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5152"/>
    <w:pPr>
      <w:ind w:left="720"/>
      <w:contextualSpacing/>
    </w:pPr>
  </w:style>
  <w:style w:type="character" w:styleId="CommentReference">
    <w:name w:val="annotation reference"/>
    <w:basedOn w:val="DefaultParagraphFont"/>
    <w:uiPriority w:val="99"/>
    <w:semiHidden/>
    <w:unhideWhenUsed/>
    <w:rsid w:val="00553D92"/>
    <w:rPr>
      <w:sz w:val="16"/>
      <w:szCs w:val="16"/>
    </w:rPr>
  </w:style>
  <w:style w:type="paragraph" w:styleId="CommentText">
    <w:name w:val="annotation text"/>
    <w:basedOn w:val="Normal"/>
    <w:link w:val="CommentTextChar"/>
    <w:uiPriority w:val="99"/>
    <w:semiHidden/>
    <w:unhideWhenUsed/>
    <w:rsid w:val="00553D92"/>
    <w:rPr>
      <w:sz w:val="20"/>
      <w:szCs w:val="20"/>
    </w:rPr>
  </w:style>
  <w:style w:type="character" w:customStyle="1" w:styleId="CommentTextChar">
    <w:name w:val="Comment Text Char"/>
    <w:basedOn w:val="DefaultParagraphFont"/>
    <w:link w:val="CommentText"/>
    <w:uiPriority w:val="99"/>
    <w:semiHidden/>
    <w:rsid w:val="00553D92"/>
    <w:rPr>
      <w:sz w:val="20"/>
      <w:szCs w:val="20"/>
    </w:rPr>
  </w:style>
  <w:style w:type="paragraph" w:styleId="CommentSubject">
    <w:name w:val="annotation subject"/>
    <w:basedOn w:val="CommentText"/>
    <w:next w:val="CommentText"/>
    <w:link w:val="CommentSubjectChar"/>
    <w:uiPriority w:val="99"/>
    <w:semiHidden/>
    <w:unhideWhenUsed/>
    <w:rsid w:val="00553D92"/>
    <w:rPr>
      <w:b/>
      <w:bCs/>
    </w:rPr>
  </w:style>
  <w:style w:type="character" w:customStyle="1" w:styleId="CommentSubjectChar">
    <w:name w:val="Comment Subject Char"/>
    <w:basedOn w:val="CommentTextChar"/>
    <w:link w:val="CommentSubject"/>
    <w:uiPriority w:val="99"/>
    <w:semiHidden/>
    <w:rsid w:val="00553D92"/>
    <w:rPr>
      <w:b/>
      <w:bCs/>
      <w:sz w:val="20"/>
      <w:szCs w:val="20"/>
    </w:rPr>
  </w:style>
  <w:style w:type="character" w:styleId="PlaceholderText">
    <w:name w:val="Placeholder Text"/>
    <w:basedOn w:val="DefaultParagraphFont"/>
    <w:uiPriority w:val="99"/>
    <w:semiHidden/>
    <w:rsid w:val="0041174E"/>
    <w:rPr>
      <w:color w:val="666666"/>
    </w:rPr>
  </w:style>
  <w:style w:type="table" w:styleId="TableGrid">
    <w:name w:val="Table Grid"/>
    <w:basedOn w:val="TableNormal"/>
    <w:uiPriority w:val="39"/>
    <w:rsid w:val="00A05D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A69C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A69C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AE5AA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4205C0"/>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0D79E0"/>
    <w:rPr>
      <w:color w:val="0563C1" w:themeColor="hyperlink"/>
      <w:u w:val="single"/>
    </w:rPr>
  </w:style>
  <w:style w:type="character" w:styleId="UnresolvedMention">
    <w:name w:val="Unresolved Mention"/>
    <w:basedOn w:val="DefaultParagraphFont"/>
    <w:uiPriority w:val="99"/>
    <w:semiHidden/>
    <w:unhideWhenUsed/>
    <w:rsid w:val="000D79E0"/>
    <w:rPr>
      <w:color w:val="605E5C"/>
      <w:shd w:val="clear" w:color="auto" w:fill="E1DFDD"/>
    </w:rPr>
  </w:style>
  <w:style w:type="paragraph" w:styleId="Footer">
    <w:name w:val="footer"/>
    <w:basedOn w:val="Normal"/>
    <w:link w:val="FooterChar"/>
    <w:uiPriority w:val="99"/>
    <w:unhideWhenUsed/>
    <w:rsid w:val="00B75762"/>
    <w:pPr>
      <w:tabs>
        <w:tab w:val="center" w:pos="4680"/>
        <w:tab w:val="right" w:pos="9360"/>
      </w:tabs>
    </w:pPr>
  </w:style>
  <w:style w:type="character" w:customStyle="1" w:styleId="FooterChar">
    <w:name w:val="Footer Char"/>
    <w:basedOn w:val="DefaultParagraphFont"/>
    <w:link w:val="Footer"/>
    <w:uiPriority w:val="99"/>
    <w:rsid w:val="00B75762"/>
  </w:style>
  <w:style w:type="character" w:styleId="PageNumber">
    <w:name w:val="page number"/>
    <w:basedOn w:val="DefaultParagraphFont"/>
    <w:uiPriority w:val="99"/>
    <w:semiHidden/>
    <w:unhideWhenUsed/>
    <w:rsid w:val="00B757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8688">
      <w:bodyDiv w:val="1"/>
      <w:marLeft w:val="0"/>
      <w:marRight w:val="0"/>
      <w:marTop w:val="0"/>
      <w:marBottom w:val="0"/>
      <w:divBdr>
        <w:top w:val="none" w:sz="0" w:space="0" w:color="auto"/>
        <w:left w:val="none" w:sz="0" w:space="0" w:color="auto"/>
        <w:bottom w:val="none" w:sz="0" w:space="0" w:color="auto"/>
        <w:right w:val="none" w:sz="0" w:space="0" w:color="auto"/>
      </w:divBdr>
    </w:div>
    <w:div w:id="41100364">
      <w:bodyDiv w:val="1"/>
      <w:marLeft w:val="0"/>
      <w:marRight w:val="0"/>
      <w:marTop w:val="0"/>
      <w:marBottom w:val="0"/>
      <w:divBdr>
        <w:top w:val="none" w:sz="0" w:space="0" w:color="auto"/>
        <w:left w:val="none" w:sz="0" w:space="0" w:color="auto"/>
        <w:bottom w:val="none" w:sz="0" w:space="0" w:color="auto"/>
        <w:right w:val="none" w:sz="0" w:space="0" w:color="auto"/>
      </w:divBdr>
    </w:div>
    <w:div w:id="81992022">
      <w:bodyDiv w:val="1"/>
      <w:marLeft w:val="0"/>
      <w:marRight w:val="0"/>
      <w:marTop w:val="0"/>
      <w:marBottom w:val="0"/>
      <w:divBdr>
        <w:top w:val="none" w:sz="0" w:space="0" w:color="auto"/>
        <w:left w:val="none" w:sz="0" w:space="0" w:color="auto"/>
        <w:bottom w:val="none" w:sz="0" w:space="0" w:color="auto"/>
        <w:right w:val="none" w:sz="0" w:space="0" w:color="auto"/>
      </w:divBdr>
    </w:div>
    <w:div w:id="177623149">
      <w:bodyDiv w:val="1"/>
      <w:marLeft w:val="0"/>
      <w:marRight w:val="0"/>
      <w:marTop w:val="0"/>
      <w:marBottom w:val="0"/>
      <w:divBdr>
        <w:top w:val="none" w:sz="0" w:space="0" w:color="auto"/>
        <w:left w:val="none" w:sz="0" w:space="0" w:color="auto"/>
        <w:bottom w:val="none" w:sz="0" w:space="0" w:color="auto"/>
        <w:right w:val="none" w:sz="0" w:space="0" w:color="auto"/>
      </w:divBdr>
    </w:div>
    <w:div w:id="218055728">
      <w:bodyDiv w:val="1"/>
      <w:marLeft w:val="0"/>
      <w:marRight w:val="0"/>
      <w:marTop w:val="0"/>
      <w:marBottom w:val="0"/>
      <w:divBdr>
        <w:top w:val="none" w:sz="0" w:space="0" w:color="auto"/>
        <w:left w:val="none" w:sz="0" w:space="0" w:color="auto"/>
        <w:bottom w:val="none" w:sz="0" w:space="0" w:color="auto"/>
        <w:right w:val="none" w:sz="0" w:space="0" w:color="auto"/>
      </w:divBdr>
    </w:div>
    <w:div w:id="256837905">
      <w:bodyDiv w:val="1"/>
      <w:marLeft w:val="0"/>
      <w:marRight w:val="0"/>
      <w:marTop w:val="0"/>
      <w:marBottom w:val="0"/>
      <w:divBdr>
        <w:top w:val="none" w:sz="0" w:space="0" w:color="auto"/>
        <w:left w:val="none" w:sz="0" w:space="0" w:color="auto"/>
        <w:bottom w:val="none" w:sz="0" w:space="0" w:color="auto"/>
        <w:right w:val="none" w:sz="0" w:space="0" w:color="auto"/>
      </w:divBdr>
    </w:div>
    <w:div w:id="281502989">
      <w:bodyDiv w:val="1"/>
      <w:marLeft w:val="0"/>
      <w:marRight w:val="0"/>
      <w:marTop w:val="0"/>
      <w:marBottom w:val="0"/>
      <w:divBdr>
        <w:top w:val="none" w:sz="0" w:space="0" w:color="auto"/>
        <w:left w:val="none" w:sz="0" w:space="0" w:color="auto"/>
        <w:bottom w:val="none" w:sz="0" w:space="0" w:color="auto"/>
        <w:right w:val="none" w:sz="0" w:space="0" w:color="auto"/>
      </w:divBdr>
    </w:div>
    <w:div w:id="783112858">
      <w:bodyDiv w:val="1"/>
      <w:marLeft w:val="0"/>
      <w:marRight w:val="0"/>
      <w:marTop w:val="0"/>
      <w:marBottom w:val="0"/>
      <w:divBdr>
        <w:top w:val="none" w:sz="0" w:space="0" w:color="auto"/>
        <w:left w:val="none" w:sz="0" w:space="0" w:color="auto"/>
        <w:bottom w:val="none" w:sz="0" w:space="0" w:color="auto"/>
        <w:right w:val="none" w:sz="0" w:space="0" w:color="auto"/>
      </w:divBdr>
    </w:div>
    <w:div w:id="936250492">
      <w:bodyDiv w:val="1"/>
      <w:marLeft w:val="0"/>
      <w:marRight w:val="0"/>
      <w:marTop w:val="0"/>
      <w:marBottom w:val="0"/>
      <w:divBdr>
        <w:top w:val="none" w:sz="0" w:space="0" w:color="auto"/>
        <w:left w:val="none" w:sz="0" w:space="0" w:color="auto"/>
        <w:bottom w:val="none" w:sz="0" w:space="0" w:color="auto"/>
        <w:right w:val="none" w:sz="0" w:space="0" w:color="auto"/>
      </w:divBdr>
    </w:div>
    <w:div w:id="1052264387">
      <w:bodyDiv w:val="1"/>
      <w:marLeft w:val="0"/>
      <w:marRight w:val="0"/>
      <w:marTop w:val="0"/>
      <w:marBottom w:val="0"/>
      <w:divBdr>
        <w:top w:val="none" w:sz="0" w:space="0" w:color="auto"/>
        <w:left w:val="none" w:sz="0" w:space="0" w:color="auto"/>
        <w:bottom w:val="none" w:sz="0" w:space="0" w:color="auto"/>
        <w:right w:val="none" w:sz="0" w:space="0" w:color="auto"/>
      </w:divBdr>
    </w:div>
    <w:div w:id="1113865424">
      <w:bodyDiv w:val="1"/>
      <w:marLeft w:val="0"/>
      <w:marRight w:val="0"/>
      <w:marTop w:val="0"/>
      <w:marBottom w:val="0"/>
      <w:divBdr>
        <w:top w:val="none" w:sz="0" w:space="0" w:color="auto"/>
        <w:left w:val="none" w:sz="0" w:space="0" w:color="auto"/>
        <w:bottom w:val="none" w:sz="0" w:space="0" w:color="auto"/>
        <w:right w:val="none" w:sz="0" w:space="0" w:color="auto"/>
      </w:divBdr>
    </w:div>
    <w:div w:id="1258099940">
      <w:bodyDiv w:val="1"/>
      <w:marLeft w:val="0"/>
      <w:marRight w:val="0"/>
      <w:marTop w:val="0"/>
      <w:marBottom w:val="0"/>
      <w:divBdr>
        <w:top w:val="none" w:sz="0" w:space="0" w:color="auto"/>
        <w:left w:val="none" w:sz="0" w:space="0" w:color="auto"/>
        <w:bottom w:val="none" w:sz="0" w:space="0" w:color="auto"/>
        <w:right w:val="none" w:sz="0" w:space="0" w:color="auto"/>
      </w:divBdr>
    </w:div>
    <w:div w:id="1413241178">
      <w:bodyDiv w:val="1"/>
      <w:marLeft w:val="0"/>
      <w:marRight w:val="0"/>
      <w:marTop w:val="0"/>
      <w:marBottom w:val="0"/>
      <w:divBdr>
        <w:top w:val="none" w:sz="0" w:space="0" w:color="auto"/>
        <w:left w:val="none" w:sz="0" w:space="0" w:color="auto"/>
        <w:bottom w:val="none" w:sz="0" w:space="0" w:color="auto"/>
        <w:right w:val="none" w:sz="0" w:space="0" w:color="auto"/>
      </w:divBdr>
    </w:div>
    <w:div w:id="1423258679">
      <w:bodyDiv w:val="1"/>
      <w:marLeft w:val="0"/>
      <w:marRight w:val="0"/>
      <w:marTop w:val="0"/>
      <w:marBottom w:val="0"/>
      <w:divBdr>
        <w:top w:val="none" w:sz="0" w:space="0" w:color="auto"/>
        <w:left w:val="none" w:sz="0" w:space="0" w:color="auto"/>
        <w:bottom w:val="none" w:sz="0" w:space="0" w:color="auto"/>
        <w:right w:val="none" w:sz="0" w:space="0" w:color="auto"/>
      </w:divBdr>
    </w:div>
    <w:div w:id="1454396673">
      <w:bodyDiv w:val="1"/>
      <w:marLeft w:val="0"/>
      <w:marRight w:val="0"/>
      <w:marTop w:val="0"/>
      <w:marBottom w:val="0"/>
      <w:divBdr>
        <w:top w:val="none" w:sz="0" w:space="0" w:color="auto"/>
        <w:left w:val="none" w:sz="0" w:space="0" w:color="auto"/>
        <w:bottom w:val="none" w:sz="0" w:space="0" w:color="auto"/>
        <w:right w:val="none" w:sz="0" w:space="0" w:color="auto"/>
      </w:divBdr>
    </w:div>
    <w:div w:id="1511487945">
      <w:bodyDiv w:val="1"/>
      <w:marLeft w:val="0"/>
      <w:marRight w:val="0"/>
      <w:marTop w:val="0"/>
      <w:marBottom w:val="0"/>
      <w:divBdr>
        <w:top w:val="none" w:sz="0" w:space="0" w:color="auto"/>
        <w:left w:val="none" w:sz="0" w:space="0" w:color="auto"/>
        <w:bottom w:val="none" w:sz="0" w:space="0" w:color="auto"/>
        <w:right w:val="none" w:sz="0" w:space="0" w:color="auto"/>
      </w:divBdr>
    </w:div>
    <w:div w:id="1520894177">
      <w:bodyDiv w:val="1"/>
      <w:marLeft w:val="0"/>
      <w:marRight w:val="0"/>
      <w:marTop w:val="0"/>
      <w:marBottom w:val="0"/>
      <w:divBdr>
        <w:top w:val="none" w:sz="0" w:space="0" w:color="auto"/>
        <w:left w:val="none" w:sz="0" w:space="0" w:color="auto"/>
        <w:bottom w:val="none" w:sz="0" w:space="0" w:color="auto"/>
        <w:right w:val="none" w:sz="0" w:space="0" w:color="auto"/>
      </w:divBdr>
    </w:div>
    <w:div w:id="1577090652">
      <w:bodyDiv w:val="1"/>
      <w:marLeft w:val="0"/>
      <w:marRight w:val="0"/>
      <w:marTop w:val="0"/>
      <w:marBottom w:val="0"/>
      <w:divBdr>
        <w:top w:val="none" w:sz="0" w:space="0" w:color="auto"/>
        <w:left w:val="none" w:sz="0" w:space="0" w:color="auto"/>
        <w:bottom w:val="none" w:sz="0" w:space="0" w:color="auto"/>
        <w:right w:val="none" w:sz="0" w:space="0" w:color="auto"/>
      </w:divBdr>
    </w:div>
    <w:div w:id="1602685259">
      <w:bodyDiv w:val="1"/>
      <w:marLeft w:val="0"/>
      <w:marRight w:val="0"/>
      <w:marTop w:val="0"/>
      <w:marBottom w:val="0"/>
      <w:divBdr>
        <w:top w:val="none" w:sz="0" w:space="0" w:color="auto"/>
        <w:left w:val="none" w:sz="0" w:space="0" w:color="auto"/>
        <w:bottom w:val="none" w:sz="0" w:space="0" w:color="auto"/>
        <w:right w:val="none" w:sz="0" w:space="0" w:color="auto"/>
      </w:divBdr>
    </w:div>
    <w:div w:id="1770076720">
      <w:bodyDiv w:val="1"/>
      <w:marLeft w:val="0"/>
      <w:marRight w:val="0"/>
      <w:marTop w:val="0"/>
      <w:marBottom w:val="0"/>
      <w:divBdr>
        <w:top w:val="none" w:sz="0" w:space="0" w:color="auto"/>
        <w:left w:val="none" w:sz="0" w:space="0" w:color="auto"/>
        <w:bottom w:val="none" w:sz="0" w:space="0" w:color="auto"/>
        <w:right w:val="none" w:sz="0" w:space="0" w:color="auto"/>
      </w:divBdr>
    </w:div>
    <w:div w:id="1791392609">
      <w:bodyDiv w:val="1"/>
      <w:marLeft w:val="0"/>
      <w:marRight w:val="0"/>
      <w:marTop w:val="0"/>
      <w:marBottom w:val="0"/>
      <w:divBdr>
        <w:top w:val="none" w:sz="0" w:space="0" w:color="auto"/>
        <w:left w:val="none" w:sz="0" w:space="0" w:color="auto"/>
        <w:bottom w:val="none" w:sz="0" w:space="0" w:color="auto"/>
        <w:right w:val="none" w:sz="0" w:space="0" w:color="auto"/>
      </w:divBdr>
    </w:div>
    <w:div w:id="1872188112">
      <w:bodyDiv w:val="1"/>
      <w:marLeft w:val="0"/>
      <w:marRight w:val="0"/>
      <w:marTop w:val="0"/>
      <w:marBottom w:val="0"/>
      <w:divBdr>
        <w:top w:val="none" w:sz="0" w:space="0" w:color="auto"/>
        <w:left w:val="none" w:sz="0" w:space="0" w:color="auto"/>
        <w:bottom w:val="none" w:sz="0" w:space="0" w:color="auto"/>
        <w:right w:val="none" w:sz="0" w:space="0" w:color="auto"/>
      </w:divBdr>
    </w:div>
    <w:div w:id="1877699869">
      <w:bodyDiv w:val="1"/>
      <w:marLeft w:val="0"/>
      <w:marRight w:val="0"/>
      <w:marTop w:val="0"/>
      <w:marBottom w:val="0"/>
      <w:divBdr>
        <w:top w:val="none" w:sz="0" w:space="0" w:color="auto"/>
        <w:left w:val="none" w:sz="0" w:space="0" w:color="auto"/>
        <w:bottom w:val="none" w:sz="0" w:space="0" w:color="auto"/>
        <w:right w:val="none" w:sz="0" w:space="0" w:color="auto"/>
      </w:divBdr>
    </w:div>
    <w:div w:id="1948804707">
      <w:bodyDiv w:val="1"/>
      <w:marLeft w:val="0"/>
      <w:marRight w:val="0"/>
      <w:marTop w:val="0"/>
      <w:marBottom w:val="0"/>
      <w:divBdr>
        <w:top w:val="none" w:sz="0" w:space="0" w:color="auto"/>
        <w:left w:val="none" w:sz="0" w:space="0" w:color="auto"/>
        <w:bottom w:val="none" w:sz="0" w:space="0" w:color="auto"/>
        <w:right w:val="none" w:sz="0" w:space="0" w:color="auto"/>
      </w:divBdr>
    </w:div>
    <w:div w:id="2061131292">
      <w:bodyDiv w:val="1"/>
      <w:marLeft w:val="0"/>
      <w:marRight w:val="0"/>
      <w:marTop w:val="0"/>
      <w:marBottom w:val="0"/>
      <w:divBdr>
        <w:top w:val="none" w:sz="0" w:space="0" w:color="auto"/>
        <w:left w:val="none" w:sz="0" w:space="0" w:color="auto"/>
        <w:bottom w:val="none" w:sz="0" w:space="0" w:color="auto"/>
        <w:right w:val="none" w:sz="0" w:space="0" w:color="auto"/>
      </w:divBdr>
    </w:div>
    <w:div w:id="213270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yptobook.nakov.com/asymmetric-key-ciphers/elliptic-curve-cryptography-ecc" TargetMode="Externa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hipaajournal.com/2022-healthcare-data-breach-report/" TargetMode="Externa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07/s001459900052"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817</TotalTime>
  <Pages>25</Pages>
  <Words>5666</Words>
  <Characters>32301</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Ruggie</dc:creator>
  <cp:keywords/>
  <dc:description/>
  <cp:lastModifiedBy>Gabriel Ruggie</cp:lastModifiedBy>
  <cp:revision>69</cp:revision>
  <cp:lastPrinted>2023-12-13T01:36:00Z</cp:lastPrinted>
  <dcterms:created xsi:type="dcterms:W3CDTF">2023-12-10T01:39:00Z</dcterms:created>
  <dcterms:modified xsi:type="dcterms:W3CDTF">2023-12-17T22:17:00Z</dcterms:modified>
</cp:coreProperties>
</file>